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E24CE" w14:textId="77777777" w:rsidR="00032B6F" w:rsidRPr="009B28F4" w:rsidRDefault="00000000">
      <w:pPr>
        <w:pStyle w:val="Ttulo1"/>
        <w:jc w:val="both"/>
        <w:rPr>
          <w:rFonts w:asciiTheme="majorHAnsi" w:hAnsiTheme="majorHAnsi"/>
        </w:rPr>
      </w:pPr>
      <w:bookmarkStart w:id="0" w:name="bookmark=id.hj8uod26x0h1" w:colFirst="0" w:colLast="0"/>
      <w:bookmarkEnd w:id="0"/>
      <w:r w:rsidRPr="009B28F4">
        <w:rPr>
          <w:rFonts w:asciiTheme="majorHAnsi" w:hAnsiTheme="majorHAnsi"/>
        </w:rPr>
        <w:t>Actividades de la Unidad 1: Entre monjes y juglares</w:t>
      </w:r>
    </w:p>
    <w:p w14:paraId="55469B72" w14:textId="77777777" w:rsidR="00032B6F" w:rsidRPr="009B28F4" w:rsidRDefault="00000000">
      <w:pPr>
        <w:pStyle w:val="Ttulo2"/>
        <w:jc w:val="both"/>
        <w:rPr>
          <w:rFonts w:asciiTheme="majorHAnsi" w:hAnsiTheme="majorHAnsi"/>
        </w:rPr>
      </w:pPr>
      <w:bookmarkStart w:id="1" w:name="bookmark=id.tgbaxeupt3rs" w:colFirst="0" w:colLast="0"/>
      <w:bookmarkEnd w:id="1"/>
      <w:r w:rsidRPr="009B28F4">
        <w:rPr>
          <w:rFonts w:asciiTheme="majorHAnsi" w:hAnsiTheme="majorHAnsi"/>
        </w:rPr>
        <w:t>Actividades de Tipo Test</w:t>
      </w:r>
    </w:p>
    <w:p w14:paraId="10C64F7D" w14:textId="2324F741" w:rsidR="00032B6F" w:rsidRDefault="00000000">
      <w:pPr>
        <w:numPr>
          <w:ilvl w:val="0"/>
          <w:numId w:val="15"/>
        </w:numPr>
        <w:jc w:val="both"/>
      </w:pPr>
      <w:r>
        <w:rPr>
          <w:b/>
          <w:bCs/>
        </w:rPr>
        <w:t>Aplicar:</w:t>
      </w:r>
      <w:r>
        <w:t xml:space="preserve"> </w:t>
      </w:r>
      <w:r w:rsidR="006252EF">
        <w:t>u</w:t>
      </w:r>
      <w:r>
        <w:t>n compositor contemporáneo desea crear una pieza que evoque la atmósfera sonora de la música profana medieval, pero utilizando una instrumentación y armonías modernas. ¿Cuál de las siguientes combinaciones de elementos sería la más efectiva para lograr este efecto, manteniendo la esencia de la música trovadoresca?</w:t>
      </w:r>
    </w:p>
    <w:p w14:paraId="22E4378B" w14:textId="77777777" w:rsidR="00032B6F" w:rsidRDefault="00000000">
      <w:pPr>
        <w:numPr>
          <w:ilvl w:val="1"/>
          <w:numId w:val="16"/>
        </w:numPr>
        <w:jc w:val="both"/>
      </w:pPr>
      <w:r>
        <w:t>Melodías monódicas con ritmo libre, cantadas en latín y acompañadas por un órgano electrónico.</w:t>
      </w:r>
    </w:p>
    <w:p w14:paraId="28338DC3" w14:textId="77777777" w:rsidR="00032B6F" w:rsidRDefault="00000000">
      <w:pPr>
        <w:numPr>
          <w:ilvl w:val="1"/>
          <w:numId w:val="16"/>
        </w:numPr>
        <w:jc w:val="both"/>
      </w:pPr>
      <w:r>
        <w:t>Melodías con ritmo marcado, cantadas en lengua vernácula, acompañadas por instrumentos de cuerda pulsada (como la guitarra eléctrica) y percusión (como la batería).</w:t>
      </w:r>
    </w:p>
    <w:p w14:paraId="5CD24981" w14:textId="77777777" w:rsidR="00032B6F" w:rsidRDefault="00000000">
      <w:pPr>
        <w:numPr>
          <w:ilvl w:val="1"/>
          <w:numId w:val="16"/>
        </w:numPr>
        <w:jc w:val="both"/>
      </w:pPr>
      <w:r>
        <w:t>Polifonía compleja con múltiples voces, temática religiosa y ausencia total de instrumentos.</w:t>
      </w:r>
    </w:p>
    <w:p w14:paraId="0A5AC7A3" w14:textId="11E51384" w:rsidR="00032B6F" w:rsidRDefault="00000000">
      <w:pPr>
        <w:numPr>
          <w:ilvl w:val="0"/>
          <w:numId w:val="15"/>
        </w:numPr>
        <w:jc w:val="both"/>
      </w:pPr>
      <w:r>
        <w:rPr>
          <w:b/>
          <w:bCs/>
        </w:rPr>
        <w:t>Analizar:</w:t>
      </w:r>
      <w:r>
        <w:t xml:space="preserve"> </w:t>
      </w:r>
      <w:r w:rsidR="006252EF">
        <w:t>d</w:t>
      </w:r>
      <w:r>
        <w:t xml:space="preserve">urante la Edad Media, la polifonía emergió como una innovación musical significativa. Si se analiza la evolución desde el canto gregoriano hasta las primeras formas polifónicas como el </w:t>
      </w:r>
      <w:r>
        <w:rPr>
          <w:i/>
          <w:iCs/>
        </w:rPr>
        <w:t>organum</w:t>
      </w:r>
      <w:r>
        <w:t>, ¿cuál de las siguientes afirmaciones describe mejor el cambio fundamental en la concepción musical?</w:t>
      </w:r>
    </w:p>
    <w:p w14:paraId="57A96FA9" w14:textId="77777777" w:rsidR="00032B6F" w:rsidRDefault="00000000">
      <w:pPr>
        <w:numPr>
          <w:ilvl w:val="1"/>
          <w:numId w:val="17"/>
        </w:numPr>
        <w:jc w:val="both"/>
      </w:pPr>
      <w:r>
        <w:t>El paso de una música exclusivamente vocal a una que integraba instrumentos de viento y percusión como elementos centrales.</w:t>
      </w:r>
    </w:p>
    <w:p w14:paraId="1A2D901F" w14:textId="77777777" w:rsidR="00032B6F" w:rsidRDefault="00000000">
      <w:pPr>
        <w:numPr>
          <w:ilvl w:val="1"/>
          <w:numId w:val="17"/>
        </w:numPr>
        <w:jc w:val="both"/>
      </w:pPr>
      <w:r>
        <w:t>La transición de una única línea melódica (monofonía) a la superposición de varias líneas melódicas que suenan simultáneamente, creando una textura musical más rica.</w:t>
      </w:r>
    </w:p>
    <w:p w14:paraId="60FEB40D" w14:textId="77777777" w:rsidR="00032B6F" w:rsidRDefault="00000000">
      <w:pPr>
        <w:numPr>
          <w:ilvl w:val="1"/>
          <w:numId w:val="17"/>
        </w:numPr>
        <w:jc w:val="both"/>
      </w:pPr>
      <w:r>
        <w:t>El abandono de la temática religiosa en favor de temas profanos, como el amor cortés y las gestas heroicas.</w:t>
      </w:r>
    </w:p>
    <w:p w14:paraId="264E38CE" w14:textId="23C96835" w:rsidR="00032B6F" w:rsidRDefault="00000000">
      <w:pPr>
        <w:numPr>
          <w:ilvl w:val="0"/>
          <w:numId w:val="15"/>
        </w:numPr>
        <w:jc w:val="both"/>
      </w:pPr>
      <w:r>
        <w:rPr>
          <w:b/>
          <w:bCs/>
        </w:rPr>
        <w:t>Evaluar:</w:t>
      </w:r>
      <w:r>
        <w:t xml:space="preserve"> </w:t>
      </w:r>
      <w:r w:rsidR="006252EF">
        <w:t>u</w:t>
      </w:r>
      <w:r>
        <w:t>n musicólogo argumenta que la invención del tetragrama y la asignación de nombres a las notas por Guido d’Arezzo fue el avance más crucial en la historia de la música occidental, superando en importancia a la aparición de la polifonía. ¿Qué criterio podría utilizarse para justificar o refutar esta afirmación?</w:t>
      </w:r>
    </w:p>
    <w:p w14:paraId="21E607C3" w14:textId="77777777" w:rsidR="00032B6F" w:rsidRDefault="00000000">
      <w:pPr>
        <w:numPr>
          <w:ilvl w:val="1"/>
          <w:numId w:val="18"/>
        </w:numPr>
        <w:jc w:val="both"/>
      </w:pPr>
      <w:r>
        <w:t>La capacidad de cada innovación para democratizar el acceso a la música y su interpretación por parte de la población general.</w:t>
      </w:r>
    </w:p>
    <w:p w14:paraId="10C47DEA" w14:textId="77777777" w:rsidR="00032B6F" w:rsidRDefault="00000000">
      <w:pPr>
        <w:numPr>
          <w:ilvl w:val="1"/>
          <w:numId w:val="18"/>
        </w:numPr>
        <w:jc w:val="both"/>
      </w:pPr>
      <w:r>
        <w:lastRenderedPageBreak/>
        <w:t>El impacto directo en la preservación y transmisión escrita de la música, permitiendo su estudio y reproducción a lo largo del tiempo.</w:t>
      </w:r>
    </w:p>
    <w:p w14:paraId="5D1F24B7" w14:textId="77777777" w:rsidR="00032B6F" w:rsidRDefault="00000000">
      <w:pPr>
        <w:numPr>
          <w:ilvl w:val="1"/>
          <w:numId w:val="18"/>
        </w:numPr>
        <w:jc w:val="both"/>
      </w:pPr>
      <w:r>
        <w:t>La influencia en la complejidad armónica y contrapuntística de las composiciones posteriores.</w:t>
      </w:r>
    </w:p>
    <w:p w14:paraId="0ED06EDA" w14:textId="77777777" w:rsidR="00032B6F" w:rsidRPr="009B28F4" w:rsidRDefault="00000000">
      <w:pPr>
        <w:pStyle w:val="Ttulo2"/>
        <w:jc w:val="both"/>
        <w:rPr>
          <w:rFonts w:asciiTheme="majorHAnsi" w:hAnsiTheme="majorHAnsi"/>
        </w:rPr>
      </w:pPr>
      <w:bookmarkStart w:id="2" w:name="bookmark=id.5xa07ma9y2v5" w:colFirst="0" w:colLast="0"/>
      <w:bookmarkEnd w:id="2"/>
      <w:r w:rsidRPr="009B28F4">
        <w:rPr>
          <w:rFonts w:asciiTheme="majorHAnsi" w:hAnsiTheme="majorHAnsi"/>
        </w:rPr>
        <w:t>Actividades de Desarrollo</w:t>
      </w:r>
    </w:p>
    <w:p w14:paraId="6D396A06" w14:textId="77777777" w:rsidR="00032B6F" w:rsidRDefault="00000000">
      <w:pPr>
        <w:numPr>
          <w:ilvl w:val="0"/>
          <w:numId w:val="19"/>
        </w:numPr>
        <w:jc w:val="both"/>
      </w:pPr>
      <w:r>
        <w:rPr>
          <w:b/>
          <w:bCs/>
        </w:rPr>
        <w:t>Aplicar:</w:t>
      </w:r>
      <w:r>
        <w:t xml:space="preserve"> Imagina que eres un trovador del siglo XIII y te han encargado componer una canción para un noble que parte a la guerra. Utilizando un procesador de textos, escribe la letra de una canción (al menos tres estrofas y un estribillo) que refleje la temática y el estilo de la música profana medieval (amor, guerra, honor, etc.), empleando una lengua vernácula (español actual) y un ritmo marcado.</w:t>
      </w:r>
    </w:p>
    <w:p w14:paraId="4EA5574C" w14:textId="6A013905" w:rsidR="00032B6F" w:rsidRDefault="00000000">
      <w:pPr>
        <w:numPr>
          <w:ilvl w:val="0"/>
          <w:numId w:val="19"/>
        </w:numPr>
        <w:jc w:val="both"/>
      </w:pPr>
      <w:r>
        <w:rPr>
          <w:b/>
          <w:bCs/>
        </w:rPr>
        <w:t>Aplicar (Herramienta digital):</w:t>
      </w:r>
      <w:r>
        <w:t xml:space="preserve"> </w:t>
      </w:r>
      <w:r w:rsidR="006252EF">
        <w:t>u</w:t>
      </w:r>
      <w:r>
        <w:t>tiliza un editor de partituras digital (como MuseScore, Flat o Finale Notepad) para componer un breve fragmento musical (al menos 8 compases en 4/4) que incluya un tresillo de corchea en al menos dos compases y un acorde perfecto de do mayor. Exporta la partitura como imagen y el audio como archivo MP3.</w:t>
      </w:r>
    </w:p>
    <w:p w14:paraId="3812E6D6" w14:textId="243F835F" w:rsidR="00032B6F" w:rsidRDefault="00000000">
      <w:pPr>
        <w:numPr>
          <w:ilvl w:val="0"/>
          <w:numId w:val="19"/>
        </w:numPr>
        <w:jc w:val="both"/>
      </w:pPr>
      <w:r>
        <w:rPr>
          <w:b/>
          <w:bCs/>
        </w:rPr>
        <w:t>Analizar:</w:t>
      </w:r>
      <w:r>
        <w:t xml:space="preserve"> </w:t>
      </w:r>
      <w:r w:rsidR="006252EF">
        <w:t>c</w:t>
      </w:r>
      <w:r>
        <w:t>ompara y contrasta la función social y las características musicales del canto gregoriano y las Cantigas de Santa María. Analiza cómo cada uno de estos géneros refleja los valores y la estructura de la sociedad medieval en la que se desarrollaron, prestando especial atención a la temática, la instrumentación y el contexto de interpretación.</w:t>
      </w:r>
    </w:p>
    <w:p w14:paraId="482E6C9E" w14:textId="0AF61EFB" w:rsidR="00032B6F" w:rsidRDefault="00000000">
      <w:pPr>
        <w:numPr>
          <w:ilvl w:val="0"/>
          <w:numId w:val="19"/>
        </w:numPr>
        <w:jc w:val="both"/>
      </w:pPr>
      <w:r>
        <w:rPr>
          <w:b/>
          <w:bCs/>
        </w:rPr>
        <w:t>Analizar (Herramienta digital):</w:t>
      </w:r>
      <w:r>
        <w:t xml:space="preserve"> </w:t>
      </w:r>
      <w:r w:rsidR="006252EF">
        <w:t>i</w:t>
      </w:r>
      <w:r>
        <w:t xml:space="preserve">nvestiga sobre la evolución de un instrumento medieval de cuerda frotada (por ejemplo, el </w:t>
      </w:r>
      <w:r>
        <w:rPr>
          <w:i/>
          <w:iCs/>
        </w:rPr>
        <w:t>rebec</w:t>
      </w:r>
      <w:r>
        <w:t>) hasta su equivalente moderno (violín o violonchelo). Crea una presentación digital (PowerPoint, Google Slides o Canva) que muestre imágenes de ambos instrumentos, describa sus características sonoras y constructivas, y analice cómo los cambios tecnológicos y las preferencias musicales influyeron en su desarrollo. Incluye al menos un vídeo de cada instrumento en acción.</w:t>
      </w:r>
    </w:p>
    <w:p w14:paraId="3809D12D" w14:textId="26B9372C" w:rsidR="00032B6F" w:rsidRDefault="00000000">
      <w:pPr>
        <w:numPr>
          <w:ilvl w:val="0"/>
          <w:numId w:val="19"/>
        </w:numPr>
        <w:jc w:val="both"/>
      </w:pPr>
      <w:r>
        <w:rPr>
          <w:b/>
          <w:bCs/>
        </w:rPr>
        <w:t>Evaluar:</w:t>
      </w:r>
      <w:r>
        <w:t xml:space="preserve"> </w:t>
      </w:r>
      <w:r w:rsidR="006252EF">
        <w:t>l</w:t>
      </w:r>
      <w:r>
        <w:t>a música árabe ha influido en la música occidental a lo largo de la historia. Evalúa la importancia de esta influencia en la configuración de la música medieval europea, considerando aspectos como los modos melódicos, la ornamentación y la introducción de nuevos instrumentos. ¿Crees que esta influencia es suficientemente reconocida en el estudio de la música occidental? Justifica tu respuesta.</w:t>
      </w:r>
    </w:p>
    <w:p w14:paraId="6BAA74C6" w14:textId="7E2B539D" w:rsidR="00032B6F" w:rsidRDefault="00000000">
      <w:pPr>
        <w:numPr>
          <w:ilvl w:val="0"/>
          <w:numId w:val="19"/>
        </w:numPr>
        <w:jc w:val="both"/>
      </w:pPr>
      <w:r>
        <w:rPr>
          <w:b/>
          <w:bCs/>
        </w:rPr>
        <w:lastRenderedPageBreak/>
        <w:t>Crear (Herramienta digital):</w:t>
      </w:r>
      <w:r>
        <w:t xml:space="preserve"> </w:t>
      </w:r>
      <w:r w:rsidR="006252EF">
        <w:t>dd</w:t>
      </w:r>
      <w:r>
        <w:t>iseña un mapa conceptual o mental digital (utilizando herramientas como CmapTools, MindMeister o Lucidchart) que sintetice los principales conceptos de la unidad. El mapa debe conectar el canto gregoriano, la música profana, la polifonía, los instrumentos medievales, la teoría musical (acordes, intervalos, tresillo) y la música árabe, mostrando las relaciones jerárquicas y transversales entre ellos.</w:t>
      </w:r>
    </w:p>
    <w:p w14:paraId="054ED070" w14:textId="5DFD9CE7" w:rsidR="00032B6F" w:rsidRDefault="00000000">
      <w:pPr>
        <w:numPr>
          <w:ilvl w:val="0"/>
          <w:numId w:val="19"/>
        </w:numPr>
        <w:jc w:val="both"/>
      </w:pPr>
      <w:r>
        <w:rPr>
          <w:b/>
          <w:bCs/>
        </w:rPr>
        <w:t>Crear:</w:t>
      </w:r>
      <w:r>
        <w:t xml:space="preserve"> </w:t>
      </w:r>
      <w:r w:rsidR="006252EF">
        <w:t>i</w:t>
      </w:r>
      <w:r>
        <w:t>magina que eres un compositor contemporáneo y te han encargado crear una pieza musical que fusione elementos de la música medieval (gregoriano, trovadoresca o polifónica) con un estilo musical moderno de tu elección (por ejemplo, rock, electrónica o jazz). Describe detalladamente tu propuesta, incluyendo la instrumentación, la estructura, los elementos medievales que incorporarías y cómo los integrarías con el estilo moderno para crear una obra original y coherente.</w:t>
      </w:r>
    </w:p>
    <w:p w14:paraId="3B9EF995" w14:textId="77777777" w:rsidR="00032B6F" w:rsidRPr="009B28F4" w:rsidRDefault="00000000">
      <w:pPr>
        <w:pStyle w:val="Ttulo1"/>
        <w:jc w:val="both"/>
        <w:rPr>
          <w:rFonts w:asciiTheme="majorHAnsi" w:hAnsiTheme="majorHAnsi"/>
        </w:rPr>
      </w:pPr>
      <w:bookmarkStart w:id="3" w:name="bookmark=id.8fnz6goo6enq" w:colFirst="0" w:colLast="0"/>
      <w:bookmarkEnd w:id="3"/>
      <w:r w:rsidRPr="009B28F4">
        <w:rPr>
          <w:rFonts w:asciiTheme="majorHAnsi" w:hAnsiTheme="majorHAnsi"/>
        </w:rPr>
        <w:t>Solucionario de las Actividades</w:t>
      </w:r>
    </w:p>
    <w:p w14:paraId="5CD99900" w14:textId="77777777" w:rsidR="00032B6F" w:rsidRPr="009B28F4" w:rsidRDefault="00000000">
      <w:pPr>
        <w:pStyle w:val="Ttulo2"/>
        <w:jc w:val="both"/>
        <w:rPr>
          <w:rFonts w:asciiTheme="majorHAnsi" w:hAnsiTheme="majorHAnsi"/>
        </w:rPr>
      </w:pPr>
      <w:bookmarkStart w:id="4" w:name="bookmark=id.mmikpxhlfo7o" w:colFirst="0" w:colLast="0"/>
      <w:bookmarkEnd w:id="4"/>
      <w:r w:rsidRPr="009B28F4">
        <w:rPr>
          <w:rFonts w:asciiTheme="majorHAnsi" w:hAnsiTheme="majorHAnsi"/>
        </w:rPr>
        <w:t>Actividades de Tipo Test</w:t>
      </w:r>
    </w:p>
    <w:p w14:paraId="22CF86F8" w14:textId="77777777" w:rsidR="00032B6F" w:rsidRDefault="00000000">
      <w:pPr>
        <w:numPr>
          <w:ilvl w:val="0"/>
          <w:numId w:val="20"/>
        </w:numPr>
        <w:jc w:val="both"/>
      </w:pPr>
      <w:r>
        <w:rPr>
          <w:b/>
          <w:bCs/>
        </w:rPr>
        <w:t>Aplicar:</w:t>
      </w:r>
    </w:p>
    <w:p w14:paraId="0E799623" w14:textId="77777777" w:rsidR="00032B6F" w:rsidRDefault="00000000">
      <w:pPr>
        <w:numPr>
          <w:ilvl w:val="1"/>
          <w:numId w:val="1"/>
        </w:numPr>
        <w:jc w:val="both"/>
      </w:pPr>
      <w:r>
        <w:t>Incorrecto. El latín y el órgano electrónico no son característicos de la música profana medieval.</w:t>
      </w:r>
    </w:p>
    <w:p w14:paraId="69817F79" w14:textId="77777777" w:rsidR="00032B6F" w:rsidRDefault="00000000">
      <w:pPr>
        <w:numPr>
          <w:ilvl w:val="1"/>
          <w:numId w:val="1"/>
        </w:numPr>
        <w:jc w:val="both"/>
      </w:pPr>
      <w:r>
        <w:rPr>
          <w:b/>
          <w:bCs/>
        </w:rPr>
        <w:t>Correcto.</w:t>
      </w:r>
      <w:r>
        <w:t xml:space="preserve"> La música trovadoresca se caracterizaba por ritmos marcados, lenguas vernáculas e instrumentos de cuerda pulsada y percusión. La adaptación a instrumentos modernos mantiene la esencia.</w:t>
      </w:r>
    </w:p>
    <w:p w14:paraId="28043F18" w14:textId="77777777" w:rsidR="00032B6F" w:rsidRDefault="00000000">
      <w:pPr>
        <w:numPr>
          <w:ilvl w:val="1"/>
          <w:numId w:val="1"/>
        </w:numPr>
        <w:jc w:val="both"/>
      </w:pPr>
      <w:r>
        <w:t>Incorrecto. La polifonía compleja y la temática religiosa son más propias de la música sacra, y la ausencia de instrumentos no es representativa de la música profana.</w:t>
      </w:r>
    </w:p>
    <w:p w14:paraId="45F5320B" w14:textId="77777777" w:rsidR="00032B6F" w:rsidRDefault="00000000">
      <w:pPr>
        <w:numPr>
          <w:ilvl w:val="0"/>
          <w:numId w:val="20"/>
        </w:numPr>
        <w:jc w:val="both"/>
      </w:pPr>
      <w:r>
        <w:rPr>
          <w:b/>
          <w:bCs/>
        </w:rPr>
        <w:t>Analizar:</w:t>
      </w:r>
    </w:p>
    <w:p w14:paraId="6A8D9DEB" w14:textId="77777777" w:rsidR="00032B6F" w:rsidRDefault="00000000">
      <w:pPr>
        <w:numPr>
          <w:ilvl w:val="1"/>
          <w:numId w:val="2"/>
        </w:numPr>
        <w:jc w:val="both"/>
      </w:pPr>
      <w:r>
        <w:t>Incorrecto. Aunque los instrumentos se integraron, el cambio fundamental de la polifonía no reside en la instrumentación, sino en la textura vocal.</w:t>
      </w:r>
    </w:p>
    <w:p w14:paraId="55F03CFA" w14:textId="77777777" w:rsidR="00032B6F" w:rsidRDefault="00000000">
      <w:pPr>
        <w:numPr>
          <w:ilvl w:val="1"/>
          <w:numId w:val="2"/>
        </w:numPr>
        <w:jc w:val="both"/>
      </w:pPr>
      <w:r>
        <w:rPr>
          <w:b/>
          <w:bCs/>
        </w:rPr>
        <w:t>Correcto.</w:t>
      </w:r>
      <w:r>
        <w:t xml:space="preserve"> La polifonía es, por definición, la combinación de varias voces o líneas melódicas que suenan simultáneamente, en contraste con la monofonía del canto gregoriano.</w:t>
      </w:r>
    </w:p>
    <w:p w14:paraId="7C601F47" w14:textId="77777777" w:rsidR="00032B6F" w:rsidRDefault="00000000">
      <w:pPr>
        <w:numPr>
          <w:ilvl w:val="1"/>
          <w:numId w:val="2"/>
        </w:numPr>
        <w:jc w:val="both"/>
      </w:pPr>
      <w:r>
        <w:lastRenderedPageBreak/>
        <w:t xml:space="preserve">Incorrecto. La temática no es el cambio fundamental que define la polifonía; de hecho, las primeras polifonías (como el </w:t>
      </w:r>
      <w:r>
        <w:rPr>
          <w:i/>
          <w:iCs/>
        </w:rPr>
        <w:t>organum</w:t>
      </w:r>
      <w:r>
        <w:t>) se aplicaron a melodías gregorianas.</w:t>
      </w:r>
    </w:p>
    <w:p w14:paraId="0E9CEC8B" w14:textId="77777777" w:rsidR="00032B6F" w:rsidRDefault="00000000">
      <w:pPr>
        <w:numPr>
          <w:ilvl w:val="0"/>
          <w:numId w:val="20"/>
        </w:numPr>
        <w:jc w:val="both"/>
      </w:pPr>
      <w:r>
        <w:rPr>
          <w:b/>
          <w:bCs/>
        </w:rPr>
        <w:t>Evaluar:</w:t>
      </w:r>
    </w:p>
    <w:p w14:paraId="352B4CD0" w14:textId="77777777" w:rsidR="00032B6F" w:rsidRDefault="00000000">
      <w:pPr>
        <w:numPr>
          <w:ilvl w:val="1"/>
          <w:numId w:val="3"/>
        </w:numPr>
        <w:jc w:val="both"/>
      </w:pPr>
      <w:r>
        <w:t>Incorrecto. La democratización del acceso a la música es un criterio válido, pero no el principal para evaluar la importancia de estas innovaciones en la historia musical.</w:t>
      </w:r>
    </w:p>
    <w:p w14:paraId="592EA9DE" w14:textId="77777777" w:rsidR="00032B6F" w:rsidRDefault="00000000">
      <w:pPr>
        <w:numPr>
          <w:ilvl w:val="1"/>
          <w:numId w:val="3"/>
        </w:numPr>
        <w:jc w:val="both"/>
      </w:pPr>
      <w:r>
        <w:rPr>
          <w:b/>
          <w:bCs/>
        </w:rPr>
        <w:t>Correcto.</w:t>
      </w:r>
      <w:r>
        <w:t xml:space="preserve"> La invención del tetragrama y la notación musical permitieron registrar la música de forma precisa, lo que resultó fundamental para su transmisión, estudio y evolución. La polifonía, aunque crucial para el desarrollo de la complejidad musical, se benefició enormemente de esta capacidad de registro.</w:t>
      </w:r>
    </w:p>
    <w:p w14:paraId="6E378F79" w14:textId="77777777" w:rsidR="00032B6F" w:rsidRDefault="00000000">
      <w:pPr>
        <w:numPr>
          <w:ilvl w:val="1"/>
          <w:numId w:val="3"/>
        </w:numPr>
        <w:jc w:val="both"/>
      </w:pPr>
      <w:r>
        <w:t>Incorrecto. La complejidad armónica es una consecuencia de la polifonía, pero la notación es la base que permite esa complejidad y su difusión.</w:t>
      </w:r>
    </w:p>
    <w:p w14:paraId="64880F63" w14:textId="77777777" w:rsidR="00032B6F" w:rsidRPr="009B28F4" w:rsidRDefault="00000000">
      <w:pPr>
        <w:pStyle w:val="Ttulo2"/>
        <w:jc w:val="both"/>
        <w:rPr>
          <w:rFonts w:asciiTheme="majorHAnsi" w:hAnsiTheme="majorHAnsi"/>
        </w:rPr>
      </w:pPr>
      <w:bookmarkStart w:id="5" w:name="bookmark=id.47voxy8t3go1" w:colFirst="0" w:colLast="0"/>
      <w:bookmarkEnd w:id="5"/>
      <w:r w:rsidRPr="009B28F4">
        <w:rPr>
          <w:rFonts w:asciiTheme="majorHAnsi" w:hAnsiTheme="majorHAnsi"/>
        </w:rPr>
        <w:t>Actividades de Desarrollo</w:t>
      </w:r>
    </w:p>
    <w:p w14:paraId="52C341AC" w14:textId="77777777" w:rsidR="00032B6F" w:rsidRDefault="00000000">
      <w:pPr>
        <w:numPr>
          <w:ilvl w:val="0"/>
          <w:numId w:val="4"/>
        </w:numPr>
        <w:jc w:val="both"/>
      </w:pPr>
      <w:r>
        <w:rPr>
          <w:b/>
          <w:bCs/>
        </w:rPr>
        <w:t>Aplicar:</w:t>
      </w:r>
    </w:p>
    <w:p w14:paraId="27BB553A" w14:textId="573043D2" w:rsidR="00032B6F" w:rsidRDefault="00000000" w:rsidP="006252EF">
      <w:pPr>
        <w:numPr>
          <w:ilvl w:val="1"/>
          <w:numId w:val="5"/>
        </w:numPr>
        <w:jc w:val="both"/>
      </w:pPr>
      <w:r>
        <w:rPr>
          <w:b/>
          <w:bCs/>
        </w:rPr>
        <w:t>Criterios de evaluación:</w:t>
      </w:r>
      <w:r>
        <w:t xml:space="preserve"> a letra debe reflejar temas propios de la música profana medieval (amor, guerra, honor, etc.), utilizar un lenguaje vernáculo y sugerir un ritmo marcado. Se valorará la creatividad y la coherencia con el estilo.</w:t>
      </w:r>
    </w:p>
    <w:p w14:paraId="58C16191" w14:textId="77777777" w:rsidR="00032B6F" w:rsidRDefault="00000000">
      <w:pPr>
        <w:numPr>
          <w:ilvl w:val="1"/>
          <w:numId w:val="5"/>
        </w:numPr>
        <w:jc w:val="both"/>
      </w:pPr>
      <w:r>
        <w:rPr>
          <w:b/>
          <w:bCs/>
        </w:rPr>
        <w:t>Ejemplo de respuesta (fragmento):</w:t>
      </w:r>
    </w:p>
    <w:p w14:paraId="0DC8ED2B" w14:textId="77777777" w:rsidR="00032B6F" w:rsidRDefault="00000000" w:rsidP="009B28F4">
      <w:pPr>
        <w:numPr>
          <w:ilvl w:val="1"/>
          <w:numId w:val="14"/>
        </w:numPr>
      </w:pPr>
      <w:r>
        <w:rPr>
          <w:i/>
          <w:iCs/>
        </w:rPr>
        <w:t>En la alborada, mi amor, te vi partir,</w:t>
      </w:r>
      <w:r>
        <w:br/>
      </w:r>
      <w:r>
        <w:rPr>
          <w:i/>
          <w:iCs/>
        </w:rPr>
        <w:t>Con tu armadura brillante, al campo ir.</w:t>
      </w:r>
      <w:r>
        <w:br/>
      </w:r>
      <w:r>
        <w:rPr>
          <w:i/>
          <w:iCs/>
        </w:rPr>
        <w:t>Mi corazón, cual laúd, suspira por ti,</w:t>
      </w:r>
      <w:r>
        <w:br/>
      </w:r>
      <w:r>
        <w:rPr>
          <w:i/>
          <w:iCs/>
        </w:rPr>
        <w:t>Que vuelvas victorioso, mi buen señor, a mí.</w:t>
      </w:r>
    </w:p>
    <w:p w14:paraId="703F36E7" w14:textId="77777777" w:rsidR="00032B6F" w:rsidRDefault="00000000" w:rsidP="009B28F4">
      <w:pPr>
        <w:numPr>
          <w:ilvl w:val="1"/>
          <w:numId w:val="14"/>
        </w:numPr>
      </w:pPr>
      <w:r>
        <w:rPr>
          <w:i/>
          <w:iCs/>
        </w:rPr>
        <w:t>Estribillo:</w:t>
      </w:r>
      <w:r>
        <w:t xml:space="preserve"> </w:t>
      </w:r>
      <w:r>
        <w:rPr>
          <w:i/>
          <w:iCs/>
        </w:rPr>
        <w:t>¡Oh, caballero valiente, de noble blasón!</w:t>
      </w:r>
      <w:r>
        <w:br/>
      </w:r>
      <w:r>
        <w:rPr>
          <w:i/>
          <w:iCs/>
        </w:rPr>
        <w:t>Que tu espada defienda nuestra nación.</w:t>
      </w:r>
      <w:r>
        <w:br/>
      </w:r>
      <w:r>
        <w:rPr>
          <w:i/>
          <w:iCs/>
        </w:rPr>
        <w:t>Que el honor te guíe, que el coraje te dé voz,</w:t>
      </w:r>
      <w:r>
        <w:br/>
      </w:r>
      <w:r>
        <w:rPr>
          <w:i/>
          <w:iCs/>
        </w:rPr>
        <w:t>Y que el amor te traiga de vuelta, mi dulce Dios.</w:t>
      </w:r>
    </w:p>
    <w:p w14:paraId="442A232B" w14:textId="77777777" w:rsidR="00032B6F" w:rsidRDefault="00000000">
      <w:pPr>
        <w:numPr>
          <w:ilvl w:val="0"/>
          <w:numId w:val="4"/>
        </w:numPr>
        <w:jc w:val="both"/>
      </w:pPr>
      <w:r>
        <w:rPr>
          <w:b/>
          <w:bCs/>
        </w:rPr>
        <w:t>Aplicar (Herramienta digital):</w:t>
      </w:r>
    </w:p>
    <w:p w14:paraId="1F940E27" w14:textId="222EC31A" w:rsidR="00032B6F" w:rsidRDefault="00000000">
      <w:pPr>
        <w:numPr>
          <w:ilvl w:val="1"/>
          <w:numId w:val="6"/>
        </w:numPr>
        <w:jc w:val="both"/>
      </w:pPr>
      <w:r>
        <w:rPr>
          <w:b/>
          <w:bCs/>
        </w:rPr>
        <w:t>Criterios de evaluación:</w:t>
      </w:r>
      <w:r>
        <w:t xml:space="preserve"> </w:t>
      </w:r>
      <w:r w:rsidR="006252EF">
        <w:t>e</w:t>
      </w:r>
      <w:r>
        <w:t xml:space="preserve">l fragmento musical debe tener al menos 8 compases en 4/4, incluir un tresillo de corchea en al menos dos compases y </w:t>
      </w:r>
      <w:r>
        <w:lastRenderedPageBreak/>
        <w:t>un acorde perfecto de do mayor. Se valorará la correcta notación y la exportación en los formatos solicitados (imagen y MP3).</w:t>
      </w:r>
    </w:p>
    <w:p w14:paraId="0DEFA65E" w14:textId="4297A9D6" w:rsidR="00032B6F" w:rsidRDefault="00000000">
      <w:pPr>
        <w:numPr>
          <w:ilvl w:val="1"/>
          <w:numId w:val="6"/>
        </w:numPr>
        <w:jc w:val="both"/>
      </w:pPr>
      <w:r>
        <w:rPr>
          <w:b/>
          <w:bCs/>
        </w:rPr>
        <w:t>Solución:</w:t>
      </w:r>
      <w:r>
        <w:t xml:space="preserve"> </w:t>
      </w:r>
      <w:r w:rsidR="006252EF">
        <w:t>s</w:t>
      </w:r>
      <w:r>
        <w:t>e espera una partitura digital con las características mencionadas y los archivos de audio e imagen correspondientes.</w:t>
      </w:r>
    </w:p>
    <w:p w14:paraId="3DCE2077" w14:textId="77777777" w:rsidR="00032B6F" w:rsidRDefault="00000000">
      <w:pPr>
        <w:numPr>
          <w:ilvl w:val="0"/>
          <w:numId w:val="4"/>
        </w:numPr>
        <w:jc w:val="both"/>
      </w:pPr>
      <w:r>
        <w:rPr>
          <w:b/>
          <w:bCs/>
        </w:rPr>
        <w:t>Analizar:</w:t>
      </w:r>
    </w:p>
    <w:p w14:paraId="27C0578A" w14:textId="7AC251BB" w:rsidR="00032B6F" w:rsidRDefault="00000000">
      <w:pPr>
        <w:numPr>
          <w:ilvl w:val="1"/>
          <w:numId w:val="7"/>
        </w:numPr>
        <w:jc w:val="both"/>
      </w:pPr>
      <w:r>
        <w:rPr>
          <w:b/>
          <w:bCs/>
        </w:rPr>
        <w:t>Criterios de evaluación:</w:t>
      </w:r>
      <w:r>
        <w:t xml:space="preserve"> </w:t>
      </w:r>
      <w:r w:rsidR="006252EF">
        <w:t>l</w:t>
      </w:r>
      <w:r>
        <w:t>a respuesta debe identificar y comparar las características musicales (monofonía vocal vs. posible acompañamiento instrumental, latín vs. lengua vernácula, ritmo libre vs. marcado, temática religiosa vs. profana) y la función social (litúrgica/espiritual vs. entretenimiento/narrativa) de ambos géneros. Debe analizar cómo estas características reflejan la sociedad medieval (poder de la Iglesia vs. cultura cortesana).</w:t>
      </w:r>
    </w:p>
    <w:p w14:paraId="18EB089A" w14:textId="77777777" w:rsidR="00032B6F" w:rsidRDefault="00000000">
      <w:pPr>
        <w:numPr>
          <w:ilvl w:val="1"/>
          <w:numId w:val="7"/>
        </w:numPr>
        <w:jc w:val="both"/>
      </w:pPr>
      <w:r>
        <w:rPr>
          <w:b/>
          <w:bCs/>
        </w:rPr>
        <w:t>Ejemplo de respuesta:</w:t>
      </w:r>
    </w:p>
    <w:p w14:paraId="0BB5A9A8" w14:textId="77777777" w:rsidR="00032B6F" w:rsidRDefault="00000000">
      <w:pPr>
        <w:numPr>
          <w:ilvl w:val="1"/>
          <w:numId w:val="14"/>
        </w:numPr>
        <w:jc w:val="both"/>
      </w:pPr>
      <w:r>
        <w:t xml:space="preserve">El canto gregoriano, música sacra por excelencia, era monódico, en latín, de ritmo libre y </w:t>
      </w:r>
      <w:r>
        <w:rPr>
          <w:i/>
          <w:iCs/>
        </w:rPr>
        <w:t>a capella</w:t>
      </w:r>
      <w:r>
        <w:t>. Su función social era litúrgica, buscando la contemplación y la conexión espiritual en los monasterios e iglesias, reflejando el poder y la centralidad de la Iglesia en la sociedad medieval. Las Cantigas de Santa María, aunque de temática religiosa (milagros marianos), son consideradas música profana. Se cantaban en galaicoportugués, tenían ritmo marcado, podían ser acompañadas por instrumentos y su estructura de estribillo y estrofa las hacía más accesibles. Su función era narrativa y devocional, pero también de entretenimiento, reflejando una cultura cortesana más laica y el surgimiento de lenguas vernáculas.</w:t>
      </w:r>
    </w:p>
    <w:p w14:paraId="533A3DDD" w14:textId="77777777" w:rsidR="00032B6F" w:rsidRDefault="00000000">
      <w:pPr>
        <w:numPr>
          <w:ilvl w:val="0"/>
          <w:numId w:val="4"/>
        </w:numPr>
        <w:jc w:val="both"/>
      </w:pPr>
      <w:r>
        <w:rPr>
          <w:b/>
          <w:bCs/>
        </w:rPr>
        <w:t>Analizar (Herramienta digital):</w:t>
      </w:r>
    </w:p>
    <w:p w14:paraId="7C642B16" w14:textId="58558AC9" w:rsidR="00032B6F" w:rsidRDefault="00000000">
      <w:pPr>
        <w:numPr>
          <w:ilvl w:val="1"/>
          <w:numId w:val="8"/>
        </w:numPr>
        <w:jc w:val="both"/>
      </w:pPr>
      <w:r>
        <w:rPr>
          <w:b/>
          <w:bCs/>
        </w:rPr>
        <w:t>Criterios de evaluación:</w:t>
      </w:r>
      <w:r>
        <w:t xml:space="preserve"> </w:t>
      </w:r>
      <w:r w:rsidR="006252EF">
        <w:t>l</w:t>
      </w:r>
      <w:r>
        <w:t>a presentación deberá incluir imágenes de los instrumentos medievales y modernos, describir sus características (materiales, forma, técnica de ejecución) y analizar los factores que impulsaron su evolución, como cambios en la afinación, la búsqueda de mayor volumen o nuevas estéticas musicales. La inclusión de vídeos es obligatoria.</w:t>
      </w:r>
    </w:p>
    <w:p w14:paraId="29D5E919" w14:textId="5656F10B" w:rsidR="00032B6F" w:rsidRDefault="00000000">
      <w:pPr>
        <w:numPr>
          <w:ilvl w:val="1"/>
          <w:numId w:val="8"/>
        </w:numPr>
        <w:jc w:val="both"/>
      </w:pPr>
      <w:r>
        <w:rPr>
          <w:b/>
          <w:bCs/>
        </w:rPr>
        <w:t>Solución:</w:t>
      </w:r>
      <w:r>
        <w:t xml:space="preserve"> </w:t>
      </w:r>
      <w:r w:rsidR="006252EF">
        <w:t>s</w:t>
      </w:r>
      <w:r>
        <w:t>e espera una presentación digital con el contenido solicitado, demostrando investigación y capacidad de análisis comparativo.</w:t>
      </w:r>
    </w:p>
    <w:p w14:paraId="0E5C3289" w14:textId="77777777" w:rsidR="00032B6F" w:rsidRDefault="00000000">
      <w:pPr>
        <w:numPr>
          <w:ilvl w:val="0"/>
          <w:numId w:val="4"/>
        </w:numPr>
        <w:jc w:val="both"/>
      </w:pPr>
      <w:r>
        <w:rPr>
          <w:b/>
          <w:bCs/>
        </w:rPr>
        <w:t>Evaluar:</w:t>
      </w:r>
    </w:p>
    <w:p w14:paraId="020B6C11" w14:textId="72545EE5" w:rsidR="00032B6F" w:rsidRDefault="00000000">
      <w:pPr>
        <w:numPr>
          <w:ilvl w:val="1"/>
          <w:numId w:val="9"/>
        </w:numPr>
        <w:jc w:val="both"/>
      </w:pPr>
      <w:r>
        <w:rPr>
          <w:b/>
          <w:bCs/>
        </w:rPr>
        <w:lastRenderedPageBreak/>
        <w:t>Criterios de evaluación:</w:t>
      </w:r>
      <w:r>
        <w:t xml:space="preserve"> </w:t>
      </w:r>
      <w:r w:rsidR="006252EF">
        <w:t>l</w:t>
      </w:r>
      <w:r>
        <w:t xml:space="preserve">a respuesta debe evaluar la influencia de la música árabe en la música medieval europea, mencionando aspectos como la transmisión de instrumentos (laúd o </w:t>
      </w:r>
      <w:r>
        <w:rPr>
          <w:i/>
          <w:iCs/>
        </w:rPr>
        <w:t>rebec</w:t>
      </w:r>
      <w:r>
        <w:t>), la posible influencia en los modos musicales y la ornamentación. Debe justificar si esta influencia ha sido reconocida adecuadamente, aportando argumentos basados en la historiografía musical occidental</w:t>
      </w:r>
    </w:p>
    <w:p w14:paraId="0B3D87CB" w14:textId="77777777" w:rsidR="00032B6F" w:rsidRDefault="00000000">
      <w:pPr>
        <w:numPr>
          <w:ilvl w:val="1"/>
          <w:numId w:val="9"/>
        </w:numPr>
        <w:jc w:val="both"/>
      </w:pPr>
      <w:r>
        <w:rPr>
          <w:b/>
          <w:bCs/>
        </w:rPr>
        <w:t>Ejemplo de respuesta:</w:t>
      </w:r>
    </w:p>
    <w:p w14:paraId="528F3264" w14:textId="77777777" w:rsidR="00032B6F" w:rsidRDefault="00000000">
      <w:pPr>
        <w:numPr>
          <w:ilvl w:val="1"/>
          <w:numId w:val="14"/>
        </w:numPr>
        <w:jc w:val="both"/>
      </w:pPr>
      <w:r>
        <w:t xml:space="preserve">La influencia de la música árabe en la música medieval europea fue significativa, especialmente a través de la Península Ibérica. Instrumentos como el laúd (del árabe </w:t>
      </w:r>
      <w:r>
        <w:rPr>
          <w:i/>
          <w:iCs/>
        </w:rPr>
        <w:t>al-’ud</w:t>
      </w:r>
      <w:r>
        <w:t xml:space="preserve">) y el </w:t>
      </w:r>
      <w:r>
        <w:rPr>
          <w:i/>
          <w:iCs/>
        </w:rPr>
        <w:t>rebec</w:t>
      </w:r>
      <w:r>
        <w:t xml:space="preserve"> (del árabe </w:t>
      </w:r>
      <w:r>
        <w:rPr>
          <w:i/>
          <w:iCs/>
        </w:rPr>
        <w:t>rabab</w:t>
      </w:r>
      <w:r>
        <w:t>) fueron adaptados, enriqueciendo la paleta sonora europea. También se discute la influencia en los modos melódicos y en la ornamentación vocal e instrumental, que compartían similitudes con las prácticas árabes. Sin embargo, a menudo esta influencia no es suficientemente reconocida en la historiografía musical occidental, que tiende a centrarse en una narrativa eurocéntrica. Es fundamental reevaluar y poner de relieve estas interconexiones culturales para lograr una comprensión más completa de la evolución musical.</w:t>
      </w:r>
    </w:p>
    <w:p w14:paraId="5A8D0746" w14:textId="77777777" w:rsidR="00032B6F" w:rsidRDefault="00000000">
      <w:pPr>
        <w:numPr>
          <w:ilvl w:val="0"/>
          <w:numId w:val="4"/>
        </w:numPr>
        <w:jc w:val="both"/>
      </w:pPr>
      <w:r>
        <w:rPr>
          <w:b/>
          <w:bCs/>
        </w:rPr>
        <w:t>Crear (Herramienta digital):</w:t>
      </w:r>
    </w:p>
    <w:p w14:paraId="6F5CFAFE" w14:textId="2CA3814E" w:rsidR="00032B6F" w:rsidRDefault="00000000">
      <w:pPr>
        <w:numPr>
          <w:ilvl w:val="1"/>
          <w:numId w:val="10"/>
        </w:numPr>
        <w:jc w:val="both"/>
      </w:pPr>
      <w:r>
        <w:rPr>
          <w:b/>
          <w:bCs/>
        </w:rPr>
        <w:t>Criterios de evaluación:</w:t>
      </w:r>
      <w:r>
        <w:t xml:space="preserve"> </w:t>
      </w:r>
      <w:r w:rsidR="006252EF">
        <w:t>e</w:t>
      </w:r>
      <w:r>
        <w:t>l mapa conceptual debe ser claro, bien estructurado y visualmente organizado. Debe incluir todos los conceptos clave de la unidad y mostrar las relaciones lógicas entre ellos (jerarquía, causalidad y ejemplos). Se valorará la creatividad en el diseño y la coherencia de las conexiones.</w:t>
      </w:r>
    </w:p>
    <w:p w14:paraId="5D15D80F" w14:textId="2D474256" w:rsidR="00032B6F" w:rsidRDefault="00000000" w:rsidP="006252EF">
      <w:pPr>
        <w:numPr>
          <w:ilvl w:val="1"/>
          <w:numId w:val="10"/>
        </w:numPr>
        <w:jc w:val="both"/>
      </w:pPr>
      <w:r>
        <w:rPr>
          <w:b/>
          <w:bCs/>
        </w:rPr>
        <w:t>Solución:</w:t>
      </w:r>
      <w:r>
        <w:t xml:space="preserve"> </w:t>
      </w:r>
      <w:r w:rsidR="006252EF">
        <w:t>s</w:t>
      </w:r>
      <w:r>
        <w:t>e espera un mapa conceptual digital que demuestre una comprensión integral de la unidad.</w:t>
      </w:r>
    </w:p>
    <w:p w14:paraId="2A0EA5F8" w14:textId="77777777" w:rsidR="00032B6F" w:rsidRDefault="00000000">
      <w:pPr>
        <w:numPr>
          <w:ilvl w:val="0"/>
          <w:numId w:val="4"/>
        </w:numPr>
        <w:jc w:val="both"/>
      </w:pPr>
      <w:r>
        <w:rPr>
          <w:b/>
          <w:bCs/>
        </w:rPr>
        <w:t>Crear:</w:t>
      </w:r>
    </w:p>
    <w:p w14:paraId="0F01F1DD" w14:textId="288C9BB0" w:rsidR="00032B6F" w:rsidRDefault="00000000">
      <w:pPr>
        <w:numPr>
          <w:ilvl w:val="1"/>
          <w:numId w:val="11"/>
        </w:numPr>
        <w:jc w:val="both"/>
      </w:pPr>
      <w:r>
        <w:rPr>
          <w:b/>
          <w:bCs/>
        </w:rPr>
        <w:t>Criterios de evaluación:</w:t>
      </w:r>
      <w:r>
        <w:t xml:space="preserve"> </w:t>
      </w:r>
      <w:r w:rsidR="006252EF">
        <w:t>l</w:t>
      </w:r>
      <w:r>
        <w:t>a propuesta debe ser original y detallada. Debe especificar el estilo moderno elegido, los elementos medievales a incorporar (melodías gregorianas, ritmos trovadorescos, texturas polifónicas o instrumentación específica) y cómo se fusionarían con el estilo moderno (ej. un canto gregoriano sobre una base de rock progresivo, un laúd en una pieza de jazz). Se valorará la coherencia de la fusión y la justificación de las decisiones creativas.</w:t>
      </w:r>
    </w:p>
    <w:p w14:paraId="58A86BCC" w14:textId="77777777" w:rsidR="00032B6F" w:rsidRDefault="00000000">
      <w:pPr>
        <w:numPr>
          <w:ilvl w:val="1"/>
          <w:numId w:val="11"/>
        </w:numPr>
        <w:jc w:val="both"/>
      </w:pPr>
      <w:r>
        <w:rPr>
          <w:b/>
          <w:bCs/>
        </w:rPr>
        <w:t>Ejemplo de respuesta:</w:t>
      </w:r>
    </w:p>
    <w:p w14:paraId="503C5A02" w14:textId="110BF621" w:rsidR="00032B6F" w:rsidRDefault="006252EF">
      <w:pPr>
        <w:numPr>
          <w:ilvl w:val="1"/>
          <w:numId w:val="14"/>
        </w:numPr>
        <w:jc w:val="both"/>
      </w:pPr>
      <w:r>
        <w:lastRenderedPageBreak/>
        <w:t>m</w:t>
      </w:r>
      <w:r w:rsidR="00000000">
        <w:t xml:space="preserve">i propuesta es una pieza de </w:t>
      </w:r>
      <w:r w:rsidR="00000000">
        <w:rPr>
          <w:i/>
          <w:iCs/>
        </w:rPr>
        <w:t>folk metal</w:t>
      </w:r>
      <w:r w:rsidR="00000000">
        <w:t xml:space="preserve"> sinfónico titulada "El Lamento del Juglar" en la que fusionaría la energía del </w:t>
      </w:r>
      <w:r w:rsidR="00000000">
        <w:rPr>
          <w:i/>
          <w:iCs/>
        </w:rPr>
        <w:t>metal</w:t>
      </w:r>
      <w:r w:rsidR="00000000">
        <w:t xml:space="preserve"> con la melancolía y la instrumentación de la música profana medieval.</w:t>
      </w:r>
    </w:p>
    <w:p w14:paraId="3655E3F5" w14:textId="61BB99CC" w:rsidR="00032B6F" w:rsidRDefault="00000000">
      <w:pPr>
        <w:numPr>
          <w:ilvl w:val="2"/>
          <w:numId w:val="12"/>
        </w:numPr>
        <w:jc w:val="both"/>
      </w:pPr>
      <w:r>
        <w:rPr>
          <w:b/>
          <w:bCs/>
        </w:rPr>
        <w:t>Instrumentación:</w:t>
      </w:r>
      <w:r>
        <w:t xml:space="preserve"> </w:t>
      </w:r>
      <w:r w:rsidR="006252EF">
        <w:t>b</w:t>
      </w:r>
      <w:r>
        <w:t>atería, bajo eléctrico, guitarras eléctricas distorsionadas, violín, flauta travesera, zanfona y un coro mixto.</w:t>
      </w:r>
    </w:p>
    <w:p w14:paraId="1816F0B1" w14:textId="23CE85BD" w:rsidR="00032B6F" w:rsidRDefault="00000000">
      <w:pPr>
        <w:numPr>
          <w:ilvl w:val="2"/>
          <w:numId w:val="12"/>
        </w:numPr>
        <w:jc w:val="both"/>
      </w:pPr>
      <w:r>
        <w:rPr>
          <w:b/>
          <w:bCs/>
        </w:rPr>
        <w:t>Estructura:</w:t>
      </w:r>
      <w:r>
        <w:t xml:space="preserve"> </w:t>
      </w:r>
      <w:r w:rsidR="006252EF">
        <w:t>l</w:t>
      </w:r>
      <w:r>
        <w:t xml:space="preserve">a pieza comenzaría con una introducción atmosférica de zanfona y flauta, evocando un paisaje medieval. Luego, entraría la sección de </w:t>
      </w:r>
      <w:r>
        <w:rPr>
          <w:i/>
          <w:iCs/>
        </w:rPr>
        <w:t>metal</w:t>
      </w:r>
      <w:r>
        <w:t xml:space="preserve"> con un </w:t>
      </w:r>
      <w:r>
        <w:rPr>
          <w:i/>
          <w:iCs/>
        </w:rPr>
        <w:t>riff</w:t>
      </w:r>
      <w:r>
        <w:t xml:space="preserve"> de guitarra potente, sobre el cual el violín y la flauta interpretarían una melodía inspirada en una danza medieval.</w:t>
      </w:r>
    </w:p>
    <w:p w14:paraId="431C831A" w14:textId="77777777" w:rsidR="00032B6F" w:rsidRDefault="00000000">
      <w:pPr>
        <w:numPr>
          <w:ilvl w:val="2"/>
          <w:numId w:val="12"/>
        </w:numPr>
        <w:jc w:val="both"/>
      </w:pPr>
      <w:r>
        <w:rPr>
          <w:b/>
          <w:bCs/>
        </w:rPr>
        <w:t>Elementos medievales:</w:t>
      </w:r>
    </w:p>
    <w:p w14:paraId="37DE5D41" w14:textId="5146E2DC" w:rsidR="00032B6F" w:rsidRDefault="00000000">
      <w:pPr>
        <w:numPr>
          <w:ilvl w:val="3"/>
          <w:numId w:val="13"/>
        </w:numPr>
        <w:jc w:val="both"/>
      </w:pPr>
      <w:r>
        <w:rPr>
          <w:b/>
          <w:bCs/>
        </w:rPr>
        <w:t>Melodía:</w:t>
      </w:r>
      <w:r>
        <w:t xml:space="preserve"> </w:t>
      </w:r>
      <w:r w:rsidR="006252EF">
        <w:t>u</w:t>
      </w:r>
      <w:r>
        <w:t>tilizaría una melodía modal (modo de re) para la voz principal, cantada en español con una dicción que evoque la narrativa trovadoresca.</w:t>
      </w:r>
    </w:p>
    <w:p w14:paraId="68AC5429" w14:textId="0C30DFB0" w:rsidR="00032B6F" w:rsidRDefault="00000000">
      <w:pPr>
        <w:numPr>
          <w:ilvl w:val="3"/>
          <w:numId w:val="13"/>
        </w:numPr>
        <w:jc w:val="both"/>
      </w:pPr>
      <w:r>
        <w:rPr>
          <w:b/>
          <w:bCs/>
        </w:rPr>
        <w:t>Instrumentación:</w:t>
      </w:r>
      <w:r>
        <w:t xml:space="preserve"> </w:t>
      </w:r>
      <w:r w:rsidR="006252EF">
        <w:t>l</w:t>
      </w:r>
      <w:r>
        <w:t>a zanfona y el violín (como descendiente de la fídula) aportarían el timbre medieval, a menudo doblando las líneas melódicas de las guitarras o creando contramelodías.</w:t>
      </w:r>
    </w:p>
    <w:p w14:paraId="3625A906" w14:textId="4C1FFDD2" w:rsidR="00032B6F" w:rsidRDefault="00000000">
      <w:pPr>
        <w:numPr>
          <w:ilvl w:val="3"/>
          <w:numId w:val="13"/>
        </w:numPr>
        <w:jc w:val="both"/>
      </w:pPr>
      <w:r>
        <w:rPr>
          <w:b/>
          <w:bCs/>
        </w:rPr>
        <w:t>Ritmo:</w:t>
      </w:r>
      <w:r>
        <w:t xml:space="preserve"> </w:t>
      </w:r>
      <w:r w:rsidR="006252EF">
        <w:t>a</w:t>
      </w:r>
      <w:r>
        <w:t xml:space="preserve">unque la base rítmica sería de </w:t>
      </w:r>
      <w:r>
        <w:rPr>
          <w:i/>
          <w:iCs/>
        </w:rPr>
        <w:t>metal</w:t>
      </w:r>
      <w:r>
        <w:t xml:space="preserve"> (con ritmos marcados y rápidos), se introducirían secciones con ritmos más pausados y sincopados, reminiscentes de las danzas medievales.</w:t>
      </w:r>
    </w:p>
    <w:p w14:paraId="5DD215E2" w14:textId="3244496C" w:rsidR="00032B6F" w:rsidRDefault="00000000">
      <w:pPr>
        <w:numPr>
          <w:ilvl w:val="2"/>
          <w:numId w:val="12"/>
        </w:numPr>
        <w:jc w:val="both"/>
      </w:pPr>
      <w:r>
        <w:rPr>
          <w:b/>
          <w:bCs/>
        </w:rPr>
        <w:t>Integración:</w:t>
      </w:r>
      <w:r>
        <w:t xml:space="preserve"> </w:t>
      </w:r>
      <w:r w:rsidR="006252EF">
        <w:t>e</w:t>
      </w:r>
      <w:r>
        <w:t xml:space="preserve">l coro se utilizaría en secciones épicas, cantando en latín (como un guiño al gregoriano, pero en un contexto profano) para crear un contraste dramático con la voz principal en español. Los </w:t>
      </w:r>
      <w:r>
        <w:rPr>
          <w:i/>
          <w:iCs/>
        </w:rPr>
        <w:t>riffs</w:t>
      </w:r>
      <w:r>
        <w:t xml:space="preserve"> de guitarra se construirían sobre progresiones armónicas que, aunque modernas, tendrían una base modal que evoque la sonoridad medieval. La pieza culminaría con un solo de guitarra eléctrica que incorporaría ornamentaciones y giros melódicos propios de la música árabe, mostrando la interconexión de culturas.</w:t>
      </w:r>
    </w:p>
    <w:sectPr w:rsidR="00032B6F">
      <w:headerReference w:type="default" r:id="rId8"/>
      <w:footerReference w:type="default" r:id="rId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45A25" w14:textId="77777777" w:rsidR="0030389B" w:rsidRDefault="0030389B">
      <w:pPr>
        <w:spacing w:after="0" w:line="240" w:lineRule="auto"/>
      </w:pPr>
      <w:r>
        <w:separator/>
      </w:r>
    </w:p>
  </w:endnote>
  <w:endnote w:type="continuationSeparator" w:id="0">
    <w:p w14:paraId="138C1925" w14:textId="77777777" w:rsidR="0030389B" w:rsidRDefault="00303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180C636E-9F92-47E3-8A2E-B0EB86C91340}"/>
    <w:embedBold r:id="rId2" w:fontKey="{3F41C490-601D-4A2D-922D-E28584783F9F}"/>
    <w:embedItalic r:id="rId3" w:fontKey="{0FE9B882-D2B6-4B41-9220-22EBDAE04903}"/>
  </w:font>
  <w:font w:name="Play">
    <w:charset w:val="00"/>
    <w:family w:val="auto"/>
    <w:pitch w:val="default"/>
    <w:embedRegular r:id="rId4" w:fontKey="{B85CFE07-26B6-4C43-9AF3-C0C0088B54D2}"/>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A5E5FE62-8875-4369-AAF3-6FAD6269B708}"/>
  </w:font>
  <w:font w:name="Verdana">
    <w:panose1 w:val="020B0604030504040204"/>
    <w:charset w:val="00"/>
    <w:family w:val="swiss"/>
    <w:pitch w:val="variable"/>
    <w:sig w:usb0="A00006FF" w:usb1="4000205B" w:usb2="00000010" w:usb3="00000000" w:csb0="0000019F" w:csb1="00000000"/>
    <w:embedBold r:id="rId6" w:fontKey="{423C5354-CD1D-48BB-BDB1-F4EB450C35E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56D2" w14:textId="77777777" w:rsidR="00032B6F" w:rsidRDefault="00000000">
    <w:pPr>
      <w:pBdr>
        <w:top w:val="nil"/>
        <w:left w:val="nil"/>
        <w:bottom w:val="nil"/>
        <w:right w:val="nil"/>
        <w:between w:val="nil"/>
      </w:pBdr>
      <w:tabs>
        <w:tab w:val="center" w:pos="4680"/>
        <w:tab w:val="right" w:pos="9360"/>
      </w:tabs>
      <w:spacing w:after="0" w:line="240" w:lineRule="auto"/>
      <w:rPr>
        <w:color w:val="000000"/>
      </w:rPr>
    </w:pPr>
    <w:r>
      <w:rPr>
        <w:rFonts w:ascii="Play" w:eastAsia="Play" w:hAnsi="Play" w:cs="Play"/>
        <w:noProof/>
        <w:color w:val="000000"/>
      </w:rPr>
      <w:drawing>
        <wp:inline distT="0" distB="0" distL="0" distR="0" wp14:anchorId="0B9BF0B3" wp14:editId="786DB0BB">
          <wp:extent cx="278379" cy="278379"/>
          <wp:effectExtent l="0" t="0" r="0" b="0"/>
          <wp:docPr id="1705928303" name="image3.png" descr="Imagen que contiene 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3.png" descr="Imagen que contiene Logotipo&#10;&#10;El contenido generado por IA puede ser incorrecto."/>
                  <pic:cNvPicPr preferRelativeResize="0"/>
                </pic:nvPicPr>
                <pic:blipFill>
                  <a:blip r:embed="rId1"/>
                  <a:srcRect/>
                  <a:stretch>
                    <a:fillRect/>
                  </a:stretch>
                </pic:blipFill>
                <pic:spPr>
                  <a:xfrm>
                    <a:off x="0" y="0"/>
                    <a:ext cx="278379" cy="278379"/>
                  </a:xfrm>
                  <a:prstGeom prst="rect">
                    <a:avLst/>
                  </a:prstGeom>
                  <a:ln/>
                </pic:spPr>
              </pic:pic>
            </a:graphicData>
          </a:graphic>
        </wp:inline>
      </w:drawing>
    </w:r>
    <w:r>
      <w:rPr>
        <w:color w:val="808080"/>
        <w:sz w:val="18"/>
        <w:szCs w:val="18"/>
      </w:rPr>
      <w:t xml:space="preserve">   </w:t>
    </w:r>
    <w:r>
      <w:rPr>
        <w:rFonts w:ascii="Verdana" w:eastAsia="Verdana" w:hAnsi="Verdana" w:cs="Verdana"/>
        <w:b/>
        <w:bCs/>
        <w:color w:val="545454"/>
        <w:sz w:val="16"/>
        <w:szCs w:val="16"/>
        <w:highlight w:val="white"/>
      </w:rPr>
      <w:t xml:space="preserve">© </w:t>
    </w:r>
    <w:r>
      <w:rPr>
        <w:rFonts w:ascii="Verdana" w:eastAsia="Verdana" w:hAnsi="Verdana" w:cs="Verdana"/>
        <w:b/>
        <w:bCs/>
        <w:color w:val="808080"/>
        <w:sz w:val="16"/>
        <w:szCs w:val="16"/>
      </w:rPr>
      <w:t>McGraw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68CCC" w14:textId="77777777" w:rsidR="0030389B" w:rsidRDefault="0030389B">
      <w:pPr>
        <w:spacing w:after="0" w:line="240" w:lineRule="auto"/>
      </w:pPr>
      <w:r>
        <w:separator/>
      </w:r>
    </w:p>
  </w:footnote>
  <w:footnote w:type="continuationSeparator" w:id="0">
    <w:p w14:paraId="412ADD82" w14:textId="77777777" w:rsidR="0030389B" w:rsidRDefault="00303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408E" w14:textId="77777777" w:rsidR="00032B6F" w:rsidRDefault="0000000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2E4E05D8" wp14:editId="02430199">
              <wp:simplePos x="0" y="0"/>
              <wp:positionH relativeFrom="column">
                <wp:posOffset>-914399</wp:posOffset>
              </wp:positionH>
              <wp:positionV relativeFrom="paragraph">
                <wp:posOffset>-449579</wp:posOffset>
              </wp:positionV>
              <wp:extent cx="7783830" cy="826770"/>
              <wp:effectExtent l="0" t="0" r="0" b="0"/>
              <wp:wrapNone/>
              <wp:docPr id="1705928301" name="Rectángulo 170592830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w="12700" cap="flat" cmpd="sng" algn="ctr">
                        <a:noFill/>
                        <a:prstDash val="solid"/>
                        <a:miter lim="800000"/>
                      </a:ln>
                    </wps:spPr>
                    <wps:style>
                      <a:lnRef idx="2">
                        <a:schemeClr val="accent1">
                          <a:shade val="15000"/>
                        </a:schemeClr>
                      </a:lnRef>
                      <a:fillRef idx="1">
                        <a:schemeClr val="accent1"/>
                      </a:fillRef>
                      <a:effectRef idx="0">
                        <a:schemeClr val="accent1"/>
                      </a:effectRef>
                      <a:fontRef idx="minor">
                        <a:schemeClr val="lt1"/>
                      </a:fontRef>
                    </wps:style>
                    <wps:txbx>
                      <w:txbxContent>
                        <w:p w14:paraId="2321EE7F" w14:textId="77777777" w:rsidR="00032B6F" w:rsidRDefault="00000000" w:rsidP="00A106B4">
                          <w:pPr>
                            <w:pStyle w:val="NormalWeb"/>
                          </w:pPr>
                          <w:r>
                            <w:rPr>
                              <w:noProof/>
                            </w:rPr>
                            <w:drawing>
                              <wp:inline distT="0" distB="0" distL="0" distR="0" wp14:anchorId="347134E4" wp14:editId="7606E524">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1"/>
                                        <a:srcRect/>
                                        <a:stretch>
                                          <a:fillRect/>
                                        </a:stretch>
                                      </pic:blipFill>
                                      <pic:spPr bwMode="auto">
                                        <a:xfrm>
                                          <a:off x="0" y="0"/>
                                          <a:ext cx="722630" cy="722630"/>
                                        </a:xfrm>
                                        <a:prstGeom prst="rect">
                                          <a:avLst/>
                                        </a:prstGeom>
                                        <a:noFill/>
                                        <a:ln>
                                          <a:noFill/>
                                        </a:ln>
                                      </pic:spPr>
                                    </pic:pic>
                                  </a:graphicData>
                                </a:graphic>
                              </wp:inline>
                            </w:drawing>
                          </w:r>
                        </w:p>
                        <w:p w14:paraId="67C73BA7" w14:textId="77777777" w:rsidR="00032B6F" w:rsidRDefault="00032B6F" w:rsidP="00A106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4E05D8" id="Rectángulo 1705928301" o:spid="_x0000_s1026" style="position:absolute;margin-left:-1in;margin-top:-35.4pt;width:612.9pt;height:65.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" fillcolor="#45b0e1 [1940]" stroked="f" strokeweight="1pt">
              <v:textbox>
                <w:txbxContent>
                  <w:p w14:paraId="2321EE7F" w14:textId="77777777" w:rsidR="00032B6F" w:rsidRDefault="00000000" w:rsidP="00A106B4">
                    <w:pPr>
                      <w:pStyle w:val="NormalWeb"/>
                    </w:pPr>
                    <w:r>
                      <w:rPr>
                        <w:noProof/>
                      </w:rPr>
                      <w:drawing>
                        <wp:inline distT="0" distB="0" distL="0" distR="0" wp14:anchorId="347134E4" wp14:editId="7606E524">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2"/>
                                  <a:srcRect/>
                                  <a:stretch>
                                    <a:fillRect/>
                                  </a:stretch>
                                </pic:blipFill>
                                <pic:spPr bwMode="auto">
                                  <a:xfrm>
                                    <a:off x="0" y="0"/>
                                    <a:ext cx="722630" cy="722630"/>
                                  </a:xfrm>
                                  <a:prstGeom prst="rect">
                                    <a:avLst/>
                                  </a:prstGeom>
                                  <a:noFill/>
                                  <a:ln>
                                    <a:noFill/>
                                  </a:ln>
                                </pic:spPr>
                              </pic:pic>
                            </a:graphicData>
                          </a:graphic>
                        </wp:inline>
                      </w:drawing>
                    </w:r>
                  </w:p>
                  <w:p w14:paraId="67C73BA7" w14:textId="77777777" w:rsidR="00032B6F" w:rsidRDefault="00032B6F" w:rsidP="00A106B4">
                    <w:pPr>
                      <w:jc w:val="center"/>
                    </w:pPr>
                  </w:p>
                </w:txbxContent>
              </v:textbox>
            </v:rect>
          </w:pict>
        </mc:Fallback>
      </mc:AlternateContent>
    </w:r>
    <w:r>
      <w:rPr>
        <w:noProof/>
      </w:rPr>
      <mc:AlternateContent>
        <mc:Choice Requires="wps">
          <w:drawing>
            <wp:anchor distT="45720" distB="45720" distL="114300" distR="114300" simplePos="0" relativeHeight="251659264" behindDoc="0" locked="0" layoutInCell="1" hidden="0" allowOverlap="1" wp14:anchorId="5FA0F1B1" wp14:editId="3C650C76">
              <wp:simplePos x="0" y="0"/>
              <wp:positionH relativeFrom="column">
                <wp:posOffset>-28891</wp:posOffset>
              </wp:positionH>
              <wp:positionV relativeFrom="paragraph">
                <wp:posOffset>-199880</wp:posOffset>
              </wp:positionV>
              <wp:extent cx="4155440" cy="367030"/>
              <wp:effectExtent l="0" t="0" r="0" b="0"/>
              <wp:wrapSquare wrapText="bothSides" distT="45720" distB="45720" distL="114300" distR="114300"/>
              <wp:docPr id="1705928302" name="Rectángulo 1705928302"/>
              <wp:cNvGraphicFramePr/>
              <a:graphic xmlns:a="http://schemas.openxmlformats.org/drawingml/2006/main">
                <a:graphicData uri="http://schemas.microsoft.com/office/word/2010/wordprocessingShape">
                  <wps:wsp>
                    <wps:cNvSpPr/>
                    <wps:spPr>
                      <a:xfrm>
                        <a:off x="3273043" y="3601248"/>
                        <a:ext cx="4145915" cy="357505"/>
                      </a:xfrm>
                      <a:prstGeom prst="rect">
                        <a:avLst/>
                      </a:prstGeom>
                      <a:noFill/>
                      <a:ln>
                        <a:noFill/>
                      </a:ln>
                    </wps:spPr>
                    <wps:txbx>
                      <w:txbxContent>
                        <w:p w14:paraId="2ED9D77E" w14:textId="77777777" w:rsidR="00032B6F" w:rsidRDefault="00000000">
                          <w:pPr>
                            <w:spacing w:line="277" w:lineRule="auto"/>
                            <w:textDirection w:val="btLr"/>
                          </w:pPr>
                          <w:r>
                            <w:rPr>
                              <w:b/>
                              <w:color w:val="FFFFFF"/>
                              <w:sz w:val="40"/>
                            </w:rPr>
                            <w:t>ACTIVIDADES DE AMPLIACIÓN</w:t>
                          </w:r>
                        </w:p>
                      </w:txbxContent>
                    </wps:txbx>
                    <wps:bodyPr spcFirstLastPara="1" wrap="square" lIns="91425" tIns="45700" rIns="91425" bIns="45700" anchor="t" anchorCtr="0">
                      <a:noAutofit/>
                    </wps:bodyPr>
                  </wps:wsp>
                </a:graphicData>
              </a:graphic>
            </wp:anchor>
          </w:drawing>
        </mc:Choice>
        <mc:Fallback>
          <w:pict>
            <v:rect w14:anchorId="5FA0F1B1" id="Rectángulo 1705928302" o:spid="_x0000_s1027" style="position:absolute;margin-left:-2.25pt;margin-top:-15.75pt;width:327.2pt;height:28.9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" filled="f" stroked="f">
              <v:textbox inset="2.53958mm,1.2694mm,2.53958mm,1.2694mm">
                <w:txbxContent>
                  <w:p w14:paraId="2ED9D77E" w14:textId="77777777" w:rsidR="00032B6F" w:rsidRDefault="00000000">
                    <w:pPr>
                      <w:spacing w:line="277" w:lineRule="auto"/>
                      <w:textDirection w:val="btLr"/>
                    </w:pPr>
                    <w:r>
                      <w:rPr>
                        <w:b/>
                        <w:color w:val="FFFFFF"/>
                        <w:sz w:val="40"/>
                      </w:rPr>
                      <w:t>ACTIVIDADES DE AMPLIACIÓN</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1A71"/>
    <w:multiLevelType w:val="multilevel"/>
    <w:tmpl w:val="1CBE29A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 w15:restartNumberingAfterBreak="0">
    <w:nsid w:val="09970EF9"/>
    <w:multiLevelType w:val="multilevel"/>
    <w:tmpl w:val="2CDE9C2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2" w15:restartNumberingAfterBreak="0">
    <w:nsid w:val="198C5332"/>
    <w:multiLevelType w:val="multilevel"/>
    <w:tmpl w:val="E86C26D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27E128EC"/>
    <w:multiLevelType w:val="multilevel"/>
    <w:tmpl w:val="1A22CE84"/>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4" w15:restartNumberingAfterBreak="0">
    <w:nsid w:val="2A3A3F52"/>
    <w:multiLevelType w:val="multilevel"/>
    <w:tmpl w:val="B8E2613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5" w15:restartNumberingAfterBreak="0">
    <w:nsid w:val="2BCF58E3"/>
    <w:multiLevelType w:val="multilevel"/>
    <w:tmpl w:val="A9686C8A"/>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6" w15:restartNumberingAfterBreak="0">
    <w:nsid w:val="2EFF30EF"/>
    <w:multiLevelType w:val="multilevel"/>
    <w:tmpl w:val="FA3A15D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7" w15:restartNumberingAfterBreak="0">
    <w:nsid w:val="3AF624C6"/>
    <w:multiLevelType w:val="multilevel"/>
    <w:tmpl w:val="DDFE060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8" w15:restartNumberingAfterBreak="0">
    <w:nsid w:val="463808FF"/>
    <w:multiLevelType w:val="multilevel"/>
    <w:tmpl w:val="B620579A"/>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 w15:restartNumberingAfterBreak="0">
    <w:nsid w:val="4E776FE7"/>
    <w:multiLevelType w:val="multilevel"/>
    <w:tmpl w:val="76342CA4"/>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0" w15:restartNumberingAfterBreak="0">
    <w:nsid w:val="53D83D06"/>
    <w:multiLevelType w:val="multilevel"/>
    <w:tmpl w:val="7CB80E0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1" w15:restartNumberingAfterBreak="0">
    <w:nsid w:val="560670DE"/>
    <w:multiLevelType w:val="multilevel"/>
    <w:tmpl w:val="A98CE52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2" w15:restartNumberingAfterBreak="0">
    <w:nsid w:val="566E7390"/>
    <w:multiLevelType w:val="multilevel"/>
    <w:tmpl w:val="68BC726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3" w15:restartNumberingAfterBreak="0">
    <w:nsid w:val="571806DB"/>
    <w:multiLevelType w:val="multilevel"/>
    <w:tmpl w:val="7AB04E6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4" w15:restartNumberingAfterBreak="0">
    <w:nsid w:val="596B1760"/>
    <w:multiLevelType w:val="multilevel"/>
    <w:tmpl w:val="EF3A06B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5" w15:restartNumberingAfterBreak="0">
    <w:nsid w:val="5B395184"/>
    <w:multiLevelType w:val="multilevel"/>
    <w:tmpl w:val="EB8AB72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6" w15:restartNumberingAfterBreak="0">
    <w:nsid w:val="65CB58C9"/>
    <w:multiLevelType w:val="multilevel"/>
    <w:tmpl w:val="9BDEFFB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7" w15:restartNumberingAfterBreak="0">
    <w:nsid w:val="74C02EBE"/>
    <w:multiLevelType w:val="multilevel"/>
    <w:tmpl w:val="D806D7D8"/>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8" w15:restartNumberingAfterBreak="0">
    <w:nsid w:val="75E521D3"/>
    <w:multiLevelType w:val="multilevel"/>
    <w:tmpl w:val="A01E0C8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9" w15:restartNumberingAfterBreak="0">
    <w:nsid w:val="7E12514A"/>
    <w:multiLevelType w:val="multilevel"/>
    <w:tmpl w:val="85F44942"/>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45372417">
    <w:abstractNumId w:val="3"/>
  </w:num>
  <w:num w:numId="2" w16cid:durableId="1603410980">
    <w:abstractNumId w:val="8"/>
  </w:num>
  <w:num w:numId="3" w16cid:durableId="945961522">
    <w:abstractNumId w:val="19"/>
  </w:num>
  <w:num w:numId="4" w16cid:durableId="1868983489">
    <w:abstractNumId w:val="1"/>
  </w:num>
  <w:num w:numId="5" w16cid:durableId="1820607436">
    <w:abstractNumId w:val="7"/>
  </w:num>
  <w:num w:numId="6" w16cid:durableId="534077386">
    <w:abstractNumId w:val="2"/>
  </w:num>
  <w:num w:numId="7" w16cid:durableId="356851294">
    <w:abstractNumId w:val="12"/>
  </w:num>
  <w:num w:numId="8" w16cid:durableId="705256518">
    <w:abstractNumId w:val="14"/>
  </w:num>
  <w:num w:numId="9" w16cid:durableId="867986361">
    <w:abstractNumId w:val="6"/>
  </w:num>
  <w:num w:numId="10" w16cid:durableId="2086369730">
    <w:abstractNumId w:val="10"/>
  </w:num>
  <w:num w:numId="11" w16cid:durableId="1894197222">
    <w:abstractNumId w:val="18"/>
  </w:num>
  <w:num w:numId="12" w16cid:durableId="797334242">
    <w:abstractNumId w:val="13"/>
  </w:num>
  <w:num w:numId="13" w16cid:durableId="516581440">
    <w:abstractNumId w:val="15"/>
  </w:num>
  <w:num w:numId="14" w16cid:durableId="1318731212">
    <w:abstractNumId w:val="16"/>
  </w:num>
  <w:num w:numId="15" w16cid:durableId="518350778">
    <w:abstractNumId w:val="0"/>
  </w:num>
  <w:num w:numId="16" w16cid:durableId="1020084655">
    <w:abstractNumId w:val="17"/>
  </w:num>
  <w:num w:numId="17" w16cid:durableId="2061787012">
    <w:abstractNumId w:val="5"/>
  </w:num>
  <w:num w:numId="18" w16cid:durableId="690229337">
    <w:abstractNumId w:val="11"/>
  </w:num>
  <w:num w:numId="19" w16cid:durableId="1151285196">
    <w:abstractNumId w:val="4"/>
  </w:num>
  <w:num w:numId="20" w16cid:durableId="17974041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B6F"/>
    <w:rsid w:val="00032B6F"/>
    <w:rsid w:val="0030389B"/>
    <w:rsid w:val="00484BB6"/>
    <w:rsid w:val="00562859"/>
    <w:rsid w:val="006252EF"/>
    <w:rsid w:val="009B28F4"/>
    <w:rsid w:val="00E1353E"/>
    <w:rsid w:val="00EB0B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F0959"/>
  <w15:docId w15:val="{2E1C43A8-7B4D-499C-9265-4A79229B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 w:eastAsia="es-E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character" w:customStyle="1" w:styleId="TtuloCar">
    <w:name w:val="Título Car"/>
    <w:basedOn w:val="Fuentedeprrafopredeter"/>
    <w:uiPriority w:val="10"/>
    <w:rsid w:val="0086515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A106B4"/>
    <w:pPr>
      <w:spacing w:before="100" w:beforeAutospacing="1" w:after="100" w:afterAutospacing="1" w:line="240" w:lineRule="auto"/>
    </w:pPr>
    <w:rPr>
      <w:rFonts w:ascii="Times New Roman" w:eastAsia="Times New Roman" w:hAnsi="Times New Roman" w:cs="Times New Roman"/>
    </w:rPr>
  </w:style>
  <w:style w:type="character" w:styleId="Fuerte">
    <w:name w:val="Strong"/>
    <w:basedOn w:val="Fuentedeprrafopredeter"/>
    <w:uiPriority w:val="22"/>
    <w:qFormat/>
    <w:rsid w:val="0084515E"/>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wcGz8j3fMX2PZQ/HXDL+udNYHA==">CgMxLjAyD2lkLmhqOHVvZDI2eDBoMTIPaWQudGdiYXhldXB0M3JzMg9pZC41eGEwN21hOXkydjUyD2lkLjhmbno2Z29vNmVucTIPaWQubW1pa3B4aGxmbzdvMg9pZC40N3ZveHk4dDNnbzE4AHIhMWk4WkQ4R0dLMjJGWkZGZTlXRHItUVJ2eVJNZ0k4bTd1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1991</Words>
  <Characters>11311</Characters>
  <Application>Microsoft Office Word</Application>
  <DocSecurity>0</DocSecurity>
  <Lines>221</Lines>
  <Paragraphs>81</Paragraphs>
  <ScaleCrop>false</ScaleCrop>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milimar lopez garcia</cp:lastModifiedBy>
  <cp:revision>4</cp:revision>
  <dcterms:created xsi:type="dcterms:W3CDTF">2026-02-13T16:37:00Z</dcterms:created>
  <dcterms:modified xsi:type="dcterms:W3CDTF">2026-03-14T10:10:00Z</dcterms:modified>
</cp:coreProperties>
</file>