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06f4a4f65544444bdd546b5ef882316df4e2816"/>
    <w:p>
      <w:pPr>
        <w:pStyle w:val="Ttulo1"/>
      </w:pPr>
      <w:r>
        <w:t xml:space="preserve">Actividades de la Unidad 1: Estructura de la materia</w:t>
      </w:r>
    </w:p>
    <w:p>
      <w:pPr>
        <w:pStyle w:val="FirstParagraph"/>
      </w:pPr>
      <w:r>
        <w:t xml:space="preserve">Estas actividades están diseñadas para evaluar conceptos y procedimientos previos a los de la unidad, con un nivel básico y siguiendo la taxonomía de Bloom.</w:t>
      </w:r>
    </w:p>
    <w:bookmarkStart w:id="20" w:name="actividades-de-tipo-test-3-actividades"/>
    <w:p>
      <w:pPr>
        <w:pStyle w:val="Ttulo2"/>
      </w:pPr>
      <w:r>
        <w:t xml:space="preserve">Actividades de tipo test (3 actividades)</w:t>
      </w:r>
    </w:p>
    <w:p>
      <w:pPr>
        <w:numPr>
          <w:ilvl w:val="0"/>
          <w:numId w:val="1001"/>
        </w:numPr>
      </w:pPr>
      <w:r>
        <w:rPr>
          <w:bCs/>
          <w:b/>
        </w:rPr>
        <w:t xml:space="preserve">Recordar:</w:t>
      </w:r>
      <w:r>
        <w:t xml:space="preserve"> </w:t>
      </w:r>
      <w:r>
        <w:t xml:space="preserve">¿Cuál de las siguientes afirmaciones describe mejor la composición básica de la materia según los primeros modelos atómicos?</w:t>
      </w:r>
    </w:p>
    <w:p>
      <w:pPr>
        <w:numPr>
          <w:ilvl w:val="1"/>
          <w:numId w:val="1002"/>
        </w:numPr>
      </w:pPr>
      <w:r>
        <w:t xml:space="preserve">La materia está formada por moléculas complejas.</w:t>
      </w:r>
    </w:p>
    <w:p>
      <w:pPr>
        <w:numPr>
          <w:ilvl w:val="1"/>
          <w:numId w:val="1002"/>
        </w:numPr>
      </w:pPr>
      <w:r>
        <w:t xml:space="preserve">La materia está formada por átomos indivisibles.</w:t>
      </w:r>
    </w:p>
    <w:p>
      <w:pPr>
        <w:numPr>
          <w:ilvl w:val="1"/>
          <w:numId w:val="1002"/>
        </w:numPr>
      </w:pPr>
      <w:r>
        <w:t xml:space="preserve">La materia está formada por una energía continua.</w:t>
      </w:r>
    </w:p>
    <w:p>
      <w:pPr>
        <w:numPr>
          <w:ilvl w:val="0"/>
          <w:numId w:val="1001"/>
        </w:numPr>
      </w:pPr>
      <w:r>
        <w:rPr>
          <w:bCs/>
          <w:b/>
        </w:rPr>
        <w:t xml:space="preserve">Comprender:</w:t>
      </w:r>
      <w:r>
        <w:t xml:space="preserve"> </w:t>
      </w:r>
      <w:r>
        <w:t xml:space="preserve">Según el modelo atómico de Thomson (el "pudin de pasas"), ¿cómo se distribuyen las cargas eléctricas en el átomo?</w:t>
      </w:r>
    </w:p>
    <w:p>
      <w:pPr>
        <w:numPr>
          <w:ilvl w:val="1"/>
          <w:numId w:val="1003"/>
        </w:numPr>
      </w:pPr>
      <w:r>
        <w:t xml:space="preserve">Los electrones giran en órbitas definidas alrededor de un núcleo positivo.</w:t>
      </w:r>
    </w:p>
    <w:p>
      <w:pPr>
        <w:numPr>
          <w:ilvl w:val="1"/>
          <w:numId w:val="1003"/>
        </w:numPr>
      </w:pPr>
      <w:r>
        <w:t xml:space="preserve">El átomo es una esfera maciza de carga positiva con electrones incrustados.</w:t>
      </w:r>
    </w:p>
    <w:p>
      <w:pPr>
        <w:numPr>
          <w:ilvl w:val="1"/>
          <w:numId w:val="1003"/>
        </w:numPr>
      </w:pPr>
      <w:r>
        <w:t xml:space="preserve">Las cargas positivas y negativas se encuentran en un núcleo central.</w:t>
      </w:r>
    </w:p>
    <w:p>
      <w:pPr>
        <w:numPr>
          <w:ilvl w:val="0"/>
          <w:numId w:val="1001"/>
        </w:numPr>
      </w:pPr>
      <w:r>
        <w:rPr>
          <w:bCs/>
          <w:b/>
        </w:rPr>
        <w:t xml:space="preserve">Aplicar (Herramienta digital: Procesador de textos):</w:t>
      </w:r>
      <w:r>
        <w:t xml:space="preserve"> </w:t>
      </w:r>
      <w:r>
        <w:t xml:space="preserve">Si tienes un elemento con 6 protones, 6 neutrones y 6 electrones, ¿cuál de las siguientes opciones describe correctamente su número atómico (</w:t>
      </w:r>
      <m:oMath>
        <m:r>
          <m:t>Z</m:t>
        </m:r>
      </m:oMath>
      <w:r>
        <w:t xml:space="preserve">) y número másico (</w:t>
      </w:r>
      <m:oMath>
        <m:r>
          <m:t>A</m:t>
        </m:r>
      </m:oMath>
      <w:r>
        <w:t xml:space="preserve">)?</w:t>
      </w:r>
      <w:r>
        <w:t xml:space="preserve"> </w:t>
      </w:r>
      <w:r>
        <w:rPr>
          <w:iCs/>
          <w:i/>
        </w:rPr>
        <w:t xml:space="preserve">Para responder, puedes usar un procesador de textos para escribir la definición de</w:t>
      </w:r>
      <w:r>
        <w:rPr>
          <w:iCs/>
          <w:i/>
        </w:rPr>
        <w:t xml:space="preserve"> </w:t>
      </w:r>
      <m:oMath>
        <m:r>
          <m:t>Z</m:t>
        </m:r>
      </m:oMath>
      <w:r>
        <w:rPr>
          <w:iCs/>
          <w:i/>
        </w:rPr>
        <w:t xml:space="preserve"> </w:t>
      </w:r>
      <w:r>
        <w:rPr>
          <w:iCs/>
          <w:i/>
        </w:rPr>
        <w:t xml:space="preserve">y</w:t>
      </w:r>
      <w:r>
        <w:rPr>
          <w:iCs/>
          <w:i/>
        </w:rPr>
        <w:t xml:space="preserve"> </w:t>
      </w:r>
      <m:oMath>
        <m:r>
          <m:t>A</m:t>
        </m:r>
      </m:oMath>
      <w:r>
        <w:rPr>
          <w:iCs/>
          <w:i/>
        </w:rPr>
        <w:t xml:space="preserve"> </w:t>
      </w:r>
      <w:r>
        <w:rPr>
          <w:iCs/>
          <w:i/>
        </w:rPr>
        <w:t xml:space="preserve">y luego calcular los valores.</w:t>
      </w:r>
    </w:p>
    <w:p>
      <w:pPr>
        <w:numPr>
          <w:ilvl w:val="1"/>
          <w:numId w:val="1004"/>
        </w:numPr>
      </w:pPr>
      <m:oMath>
        <m:r>
          <m:t>Z</m:t>
        </m:r>
        <m:r>
          <m:rPr>
            <m:sty m:val="p"/>
          </m:rPr>
          <m:t>=</m:t>
        </m:r>
        <m:r>
          <m:t>6</m:t>
        </m:r>
      </m:oMath>
      <w:r>
        <w:t xml:space="preserve">,</w:t>
      </w:r>
      <w:r>
        <w:t xml:space="preserve"> </w:t>
      </w:r>
      <m:oMath>
        <m:r>
          <m:t>A</m:t>
        </m:r>
        <m:r>
          <m:rPr>
            <m:sty m:val="p"/>
          </m:rPr>
          <m:t>=</m:t>
        </m:r>
        <m:r>
          <m:t>6</m:t>
        </m:r>
      </m:oMath>
    </w:p>
    <w:p>
      <w:pPr>
        <w:numPr>
          <w:ilvl w:val="1"/>
          <w:numId w:val="1004"/>
        </w:numPr>
      </w:pPr>
      <m:oMath>
        <m:r>
          <m:t>Z</m:t>
        </m:r>
        <m:r>
          <m:rPr>
            <m:sty m:val="p"/>
          </m:rPr>
          <m:t>=</m:t>
        </m:r>
        <m:r>
          <m:t>12</m:t>
        </m:r>
      </m:oMath>
      <w:r>
        <w:t xml:space="preserve">,</w:t>
      </w:r>
      <w:r>
        <w:t xml:space="preserve"> </w:t>
      </w:r>
      <m:oMath>
        <m:r>
          <m:t>A</m:t>
        </m:r>
        <m:r>
          <m:rPr>
            <m:sty m:val="p"/>
          </m:rPr>
          <m:t>=</m:t>
        </m:r>
        <m:r>
          <m:t>6</m:t>
        </m:r>
      </m:oMath>
    </w:p>
    <w:p>
      <w:pPr>
        <w:numPr>
          <w:ilvl w:val="1"/>
          <w:numId w:val="1004"/>
        </w:numPr>
      </w:pPr>
      <m:oMath>
        <m:r>
          <m:t>Z</m:t>
        </m:r>
        <m:r>
          <m:rPr>
            <m:sty m:val="p"/>
          </m:rPr>
          <m:t>=</m:t>
        </m:r>
        <m:r>
          <m:t>6</m:t>
        </m:r>
      </m:oMath>
      <w:r>
        <w:t xml:space="preserve">,</w:t>
      </w:r>
      <w:r>
        <w:t xml:space="preserve"> </w:t>
      </w:r>
      <m:oMath>
        <m:r>
          <m:t>A</m:t>
        </m:r>
        <m:r>
          <m:rPr>
            <m:sty m:val="p"/>
          </m:rPr>
          <m:t>=</m:t>
        </m:r>
        <m:r>
          <m:t>12</m:t>
        </m:r>
      </m:oMath>
    </w:p>
    <w:bookmarkEnd w:id="20"/>
    <w:bookmarkStart w:id="21" w:name="actividades-de-desarrollo-7-actividades"/>
    <w:p>
      <w:pPr>
        <w:pStyle w:val="Ttulo2"/>
      </w:pPr>
      <w:r>
        <w:t xml:space="preserve">Actividades de desarrollo (7 actividades)</w:t>
      </w:r>
    </w:p>
    <w:p>
      <w:pPr>
        <w:numPr>
          <w:ilvl w:val="0"/>
          <w:numId w:val="1005"/>
        </w:numPr>
      </w:pPr>
      <w:r>
        <w:rPr>
          <w:bCs/>
          <w:b/>
        </w:rPr>
        <w:t xml:space="preserve">Recordar:</w:t>
      </w:r>
      <w:r>
        <w:t xml:space="preserve"> </w:t>
      </w:r>
      <w:r>
        <w:t xml:space="preserve">Nombra las tres partículas subatómicas principales que componen un átomo y describe brevemente la carga eléctrica de cada una.</w:t>
      </w:r>
    </w:p>
    <w:p>
      <w:pPr>
        <w:numPr>
          <w:ilvl w:val="0"/>
          <w:numId w:val="1005"/>
        </w:numPr>
      </w:pPr>
      <w:r>
        <w:rPr>
          <w:bCs/>
          <w:b/>
        </w:rPr>
        <w:t xml:space="preserve">Comprender:</w:t>
      </w:r>
      <w:r>
        <w:t xml:space="preserve"> </w:t>
      </w:r>
      <w:r>
        <w:t xml:space="preserve">Explica con tus propias palabras la principal diferencia entre el modelo atómico de Dalton y el modelo atómico de Rutherford en cuanto a la estructura interna del átomo.</w:t>
      </w:r>
    </w:p>
    <w:p>
      <w:pPr>
        <w:numPr>
          <w:ilvl w:val="0"/>
          <w:numId w:val="1005"/>
        </w:numPr>
      </w:pPr>
      <w:r>
        <w:rPr>
          <w:bCs/>
          <w:b/>
        </w:rPr>
        <w:t xml:space="preserve">Aplicar:</w:t>
      </w:r>
      <w:r>
        <w:t xml:space="preserve"> </w:t>
      </w:r>
      <w:r>
        <w:t xml:space="preserve">Si un átomo de oxígeno tiene 8 protones y 8 neutrones, ¿cuántos electrones tendrá si es eléctricamente neutro? Justifica tu respuesta.</w:t>
      </w:r>
    </w:p>
    <w:p>
      <w:pPr>
        <w:numPr>
          <w:ilvl w:val="0"/>
          <w:numId w:val="1005"/>
        </w:numPr>
      </w:pPr>
      <w:r>
        <w:rPr>
          <w:bCs/>
          <w:b/>
        </w:rPr>
        <w:t xml:space="preserve">Analizar (Herramienta digital: Mapa conceptual):</w:t>
      </w:r>
      <w:r>
        <w:t xml:space="preserve"> </w:t>
      </w:r>
      <w:r>
        <w:t xml:space="preserve">Utiliza una herramienta digital de creación de mapas conceptuales (como CmapTools o Lucidchart) para elaborar un mapa que compare los modelos atómicos de Dalton, Thomson y Rutherford, destacando sus principales características y las limitaciones de cada uno que llevaron al siguiente modelo.</w:t>
      </w:r>
    </w:p>
    <w:p>
      <w:pPr>
        <w:numPr>
          <w:ilvl w:val="0"/>
          <w:numId w:val="1005"/>
        </w:numPr>
      </w:pPr>
      <w:r>
        <w:rPr>
          <w:bCs/>
          <w:b/>
        </w:rPr>
        <w:t xml:space="preserve">Evaluar:</w:t>
      </w:r>
      <w:r>
        <w:t xml:space="preserve"> </w:t>
      </w:r>
      <w:r>
        <w:t xml:space="preserve">Un estudiante afirma que el modelo de Rutherford es el más preciso para describir la trayectoria de los electrones alrededor del núcleo. ¿Estás de acuerdo con esta afirmación? Justifica tu respuesta basándote en lo que sabes sobre los modelos atómicos.</w:t>
      </w:r>
    </w:p>
    <w:p>
      <w:pPr>
        <w:numPr>
          <w:ilvl w:val="0"/>
          <w:numId w:val="1005"/>
        </w:numPr>
      </w:pPr>
      <w:r>
        <w:rPr>
          <w:bCs/>
          <w:b/>
        </w:rPr>
        <w:t xml:space="preserve">Crear (Herramienta digital: Presentación):</w:t>
      </w:r>
      <w:r>
        <w:t xml:space="preserve"> </w:t>
      </w:r>
      <w:r>
        <w:t xml:space="preserve">Diseña una diapositiva en un programa de presentaciones (como PowerPoint o Google Slides) que explique de forma sencilla, utilizando imágenes y texto, por qué los elementos se organizan en la tabla periódica. Enfócate en la idea de que los elementos con propiedades similares se agrupan.</w:t>
      </w:r>
    </w:p>
    <w:p>
      <w:pPr>
        <w:numPr>
          <w:ilvl w:val="0"/>
          <w:numId w:val="1005"/>
        </w:numPr>
      </w:pPr>
      <w:r>
        <w:rPr>
          <w:bCs/>
          <w:b/>
        </w:rPr>
        <w:t xml:space="preserve">Comprender:</w:t>
      </w:r>
      <w:r>
        <w:t xml:space="preserve"> </w:t>
      </w:r>
      <w:r>
        <w:t xml:space="preserve">¿Qué significa que un átomo es "eléctricamente neutro"?</w:t>
      </w:r>
    </w:p>
    <w:bookmarkEnd w:id="21"/>
    <w:bookmarkEnd w:id="22"/>
    <w:bookmarkStart w:id="25" w:name="solucionario-de-las-actividades"/>
    <w:p>
      <w:pPr>
        <w:pStyle w:val="Ttulo1"/>
      </w:pPr>
      <w:r>
        <w:t xml:space="preserve">Solucionario de las Actividades</w:t>
      </w:r>
    </w:p>
    <w:bookmarkStart w:id="23" w:name="solucionario-de-actividades-de-tipo-test"/>
    <w:p>
      <w:pPr>
        <w:pStyle w:val="Ttulo2"/>
      </w:pPr>
      <w:r>
        <w:t xml:space="preserve">Solucionario de actividades de tipo test</w:t>
      </w:r>
    </w:p>
    <w:p>
      <w:pPr>
        <w:numPr>
          <w:ilvl w:val="0"/>
          <w:numId w:val="1006"/>
        </w:numPr>
      </w:pPr>
      <w:r>
        <w:rPr>
          <w:bCs/>
          <w:b/>
        </w:rPr>
        <w:t xml:space="preserve">Recordar:</w:t>
      </w:r>
      <w:r>
        <w:t xml:space="preserve"> </w:t>
      </w:r>
      <w:r>
        <w:t xml:space="preserve">¿Cuál de las siguientes afirmaciones describe mejor la composición básica de la materia según los primeros modelos atómicos?</w:t>
      </w:r>
    </w:p>
    <w:p>
      <w:pPr>
        <w:numPr>
          <w:ilvl w:val="1"/>
          <w:numId w:val="1007"/>
        </w:numPr>
      </w:pPr>
      <w:r>
        <w:t xml:space="preserve">La materia está formada por moléculas complejas.</w:t>
      </w:r>
    </w:p>
    <w:p>
      <w:pPr>
        <w:numPr>
          <w:ilvl w:val="1"/>
          <w:numId w:val="1007"/>
        </w:numPr>
      </w:pPr>
      <w:r>
        <w:rPr>
          <w:bCs/>
          <w:b/>
        </w:rPr>
        <w:t xml:space="preserve">La materia está formada por átomos indivisibles.</w:t>
      </w:r>
    </w:p>
    <w:p>
      <w:pPr>
        <w:numPr>
          <w:ilvl w:val="1"/>
          <w:numId w:val="1007"/>
        </w:numPr>
      </w:pPr>
      <w:r>
        <w:t xml:space="preserve">La materia está formada por una energía continua.</w:t>
      </w:r>
    </w:p>
    <w:p>
      <w:pPr>
        <w:numPr>
          <w:ilvl w:val="0"/>
          <w:numId w:val="1000"/>
        </w:numPr>
      </w:pPr>
      <w:r>
        <w:rPr>
          <w:iCs/>
          <w:i/>
        </w:rPr>
        <w:t xml:space="preserve">Justificación:</w:t>
      </w:r>
      <w:r>
        <w:t xml:space="preserve"> </w:t>
      </w:r>
      <w:r>
        <w:t xml:space="preserve">El modelo de Dalton, uno de los primeros y más influyentes, postulaba que la materia estaba compuesta por átomos indivisibles e inalterables.</w:t>
      </w:r>
    </w:p>
    <w:p>
      <w:pPr>
        <w:numPr>
          <w:ilvl w:val="0"/>
          <w:numId w:val="1006"/>
        </w:numPr>
      </w:pPr>
      <w:r>
        <w:rPr>
          <w:bCs/>
          <w:b/>
        </w:rPr>
        <w:t xml:space="preserve">Comprender:</w:t>
      </w:r>
      <w:r>
        <w:t xml:space="preserve"> </w:t>
      </w:r>
      <w:r>
        <w:t xml:space="preserve">Según el modelo atómico de Thomson (el "pudin de pasas"), ¿cómo se distribuyen las cargas eléctricas en el átomo?</w:t>
      </w:r>
    </w:p>
    <w:p>
      <w:pPr>
        <w:numPr>
          <w:ilvl w:val="1"/>
          <w:numId w:val="1008"/>
        </w:numPr>
      </w:pPr>
      <w:r>
        <w:t xml:space="preserve">Los electrones giran en órbitas definidas alrededor de un núcleo positivo.</w:t>
      </w:r>
    </w:p>
    <w:p>
      <w:pPr>
        <w:numPr>
          <w:ilvl w:val="1"/>
          <w:numId w:val="1008"/>
        </w:numPr>
      </w:pPr>
      <w:r>
        <w:rPr>
          <w:bCs/>
          <w:b/>
        </w:rPr>
        <w:t xml:space="preserve">El átomo es una esfera maciza de carga positiva con electrones incrustados.</w:t>
      </w:r>
    </w:p>
    <w:p>
      <w:pPr>
        <w:numPr>
          <w:ilvl w:val="1"/>
          <w:numId w:val="1008"/>
        </w:numPr>
      </w:pPr>
      <w:r>
        <w:t xml:space="preserve">Las cargas positivas y negativas se encuentran en un núcleo central.</w:t>
      </w:r>
    </w:p>
    <w:p>
      <w:pPr>
        <w:numPr>
          <w:ilvl w:val="0"/>
          <w:numId w:val="1000"/>
        </w:numPr>
      </w:pPr>
      <w:r>
        <w:rPr>
          <w:iCs/>
          <w:i/>
        </w:rPr>
        <w:t xml:space="preserve">Justificación:</w:t>
      </w:r>
      <w:r>
        <w:t xml:space="preserve"> </w:t>
      </w:r>
      <w:r>
        <w:t xml:space="preserve">El modelo de Thomson describía el átomo como una esfera de materia con carga positiva distribuida uniformemente, en la que estaban incrustados los electrones con carga negativa, como las pasas en un pudin.</w:t>
      </w:r>
    </w:p>
    <w:p>
      <w:pPr>
        <w:numPr>
          <w:ilvl w:val="0"/>
          <w:numId w:val="1006"/>
        </w:numPr>
      </w:pPr>
      <w:r>
        <w:rPr>
          <w:bCs/>
          <w:b/>
        </w:rPr>
        <w:t xml:space="preserve">Aplicar (Herramienta digital: Procesador de textos):</w:t>
      </w:r>
      <w:r>
        <w:t xml:space="preserve"> </w:t>
      </w:r>
      <w:r>
        <w:t xml:space="preserve">Si tienes un elemento con 6 protones, 6 neutrones y 6 electrones, ¿cuál de las siguientes opciones describe correctamente su número atómico (</w:t>
      </w:r>
      <m:oMath>
        <m:r>
          <m:t>Z</m:t>
        </m:r>
      </m:oMath>
      <w:r>
        <w:t xml:space="preserve">) y número másico (</w:t>
      </w:r>
      <m:oMath>
        <m:r>
          <m:t>A</m:t>
        </m:r>
      </m:oMath>
      <w:r>
        <w:t xml:space="preserve">)?</w:t>
      </w:r>
    </w:p>
    <w:p>
      <w:pPr>
        <w:numPr>
          <w:ilvl w:val="1"/>
          <w:numId w:val="1009"/>
        </w:numPr>
      </w:pPr>
      <m:oMath>
        <m:r>
          <m:t>Z</m:t>
        </m:r>
        <m:r>
          <m:rPr>
            <m:sty m:val="p"/>
          </m:rPr>
          <m:t>=</m:t>
        </m:r>
        <m:r>
          <m:t>6</m:t>
        </m:r>
      </m:oMath>
      <w:r>
        <w:t xml:space="preserve">,</w:t>
      </w:r>
      <w:r>
        <w:t xml:space="preserve"> </w:t>
      </w:r>
      <m:oMath>
        <m:r>
          <m:t>A</m:t>
        </m:r>
        <m:r>
          <m:rPr>
            <m:sty m:val="p"/>
          </m:rPr>
          <m:t>=</m:t>
        </m:r>
        <m:r>
          <m:t>6</m:t>
        </m:r>
      </m:oMath>
    </w:p>
    <w:p>
      <w:pPr>
        <w:numPr>
          <w:ilvl w:val="1"/>
          <w:numId w:val="1009"/>
        </w:numPr>
      </w:pPr>
      <m:oMath>
        <m:r>
          <m:t>Z</m:t>
        </m:r>
        <m:r>
          <m:rPr>
            <m:sty m:val="p"/>
          </m:rPr>
          <m:t>=</m:t>
        </m:r>
        <m:r>
          <m:t>12</m:t>
        </m:r>
      </m:oMath>
      <w:r>
        <w:t xml:space="preserve">,</w:t>
      </w:r>
      <w:r>
        <w:t xml:space="preserve"> </w:t>
      </w:r>
      <m:oMath>
        <m:r>
          <m:t>A</m:t>
        </m:r>
        <m:r>
          <m:rPr>
            <m:sty m:val="p"/>
          </m:rPr>
          <m:t>=</m:t>
        </m:r>
        <m:r>
          <m:t>6</m:t>
        </m:r>
      </m:oMath>
    </w:p>
    <w:p>
      <w:pPr>
        <w:numPr>
          <w:ilvl w:val="1"/>
          <w:numId w:val="1009"/>
        </w:numPr>
      </w:pPr>
      <m:oMath>
        <m:r>
          <m:t>Z</m:t>
        </m:r>
        <m:r>
          <m:rPr>
            <m:sty m:val="p"/>
          </m:rPr>
          <m:t>=</m:t>
        </m:r>
        <m:r>
          <m:t>6</m:t>
        </m:r>
      </m:oMath>
      <w:r>
        <w:rPr>
          <w:bCs/>
          <w:b/>
        </w:rPr>
        <w:t xml:space="preserve">,</w:t>
      </w:r>
      <w:r>
        <w:rPr>
          <w:bCs/>
          <w:b/>
        </w:rPr>
        <w:t xml:space="preserve"> </w:t>
      </w:r>
      <m:oMath>
        <m:r>
          <m:t>A</m:t>
        </m:r>
        <m:r>
          <m:rPr>
            <m:sty m:val="p"/>
          </m:rPr>
          <m:t>=</m:t>
        </m:r>
        <m:r>
          <m:t>12</m:t>
        </m:r>
      </m:oMath>
    </w:p>
    <w:p>
      <w:pPr>
        <w:numPr>
          <w:ilvl w:val="0"/>
          <w:numId w:val="1000"/>
        </w:numPr>
      </w:pPr>
      <w:r>
        <w:rPr>
          <w:iCs/>
          <w:i/>
        </w:rPr>
        <w:t xml:space="preserve">Justificación:</w:t>
      </w:r>
      <w:r>
        <w:t xml:space="preserve"> </w:t>
      </w:r>
      <w:r>
        <w:t xml:space="preserve">El número atómico (</w:t>
      </w:r>
      <m:oMath>
        <m:r>
          <m:t>Z</m:t>
        </m:r>
      </m:oMath>
      <w:r>
        <w:t xml:space="preserve">) es igual al número de protones, por lo tanto</w:t>
      </w:r>
      <w:r>
        <w:t xml:space="preserve"> </w:t>
      </w:r>
      <m:oMath>
        <m:r>
          <m:t>Z</m:t>
        </m:r>
        <m:r>
          <m:rPr>
            <m:sty m:val="p"/>
          </m:rPr>
          <m:t>=</m:t>
        </m:r>
        <m:r>
          <m:t>6</m:t>
        </m:r>
      </m:oMath>
      <w:r>
        <w:t xml:space="preserve">. El número másico (</w:t>
      </w:r>
      <m:oMath>
        <m:r>
          <m:t>A</m:t>
        </m:r>
      </m:oMath>
      <w:r>
        <w:t xml:space="preserve">) es la suma de protones y neutrones, por lo tanto</w:t>
      </w:r>
      <w:r>
        <w:t xml:space="preserve"> </w:t>
      </w:r>
      <m:oMath>
        <m:r>
          <m:t>A</m:t>
        </m:r>
        <m:r>
          <m:rPr>
            <m:sty m:val="p"/>
          </m:rPr>
          <m:t>=</m:t>
        </m:r>
        <m:r>
          <m:t>6</m:t>
        </m:r>
        <m:r>
          <m:rPr>
            <m:sty m:val="p"/>
          </m:rPr>
          <m:t>+</m:t>
        </m:r>
        <m:r>
          <m:t>6</m:t>
        </m:r>
        <m:r>
          <m:rPr>
            <m:sty m:val="p"/>
          </m:rPr>
          <m:t>=</m:t>
        </m:r>
        <m:r>
          <m:t>12</m:t>
        </m:r>
      </m:oMath>
      <w:r>
        <w:t xml:space="preserve">.</w:t>
      </w:r>
    </w:p>
    <w:bookmarkEnd w:id="23"/>
    <w:bookmarkStart w:id="24" w:name="X92ca9e85a4a0dbf30cfacba10378793df46a287"/>
    <w:p>
      <w:pPr>
        <w:pStyle w:val="Ttulo2"/>
      </w:pPr>
      <w:r>
        <w:t xml:space="preserve">Solucionario de actividades de desarrollo</w:t>
      </w:r>
    </w:p>
    <w:p>
      <w:pPr>
        <w:numPr>
          <w:ilvl w:val="0"/>
          <w:numId w:val="1010"/>
        </w:numPr>
      </w:pPr>
      <w:r>
        <w:rPr>
          <w:bCs/>
          <w:b/>
        </w:rPr>
        <w:t xml:space="preserve">Recordar:</w:t>
      </w:r>
      <w:r>
        <w:t xml:space="preserve"> </w:t>
      </w:r>
      <w:r>
        <w:t xml:space="preserve">Nombra las tres partículas subatómicas principales que componen un átomo y describe brevemente la carga eléctrica de cada una.</w:t>
      </w:r>
    </w:p>
    <w:p>
      <w:pPr>
        <w:numPr>
          <w:ilvl w:val="1"/>
          <w:numId w:val="1011"/>
        </w:numPr>
      </w:pPr>
      <w:r>
        <w:rPr>
          <w:bCs/>
          <w:b/>
        </w:rPr>
        <w:t xml:space="preserve">Protón:</w:t>
      </w:r>
      <w:r>
        <w:t xml:space="preserve"> </w:t>
      </w:r>
      <w:r>
        <w:t xml:space="preserve">Partícula con carga eléctrica positiva (+1).</w:t>
      </w:r>
    </w:p>
    <w:p>
      <w:pPr>
        <w:numPr>
          <w:ilvl w:val="1"/>
          <w:numId w:val="1011"/>
        </w:numPr>
      </w:pPr>
      <w:r>
        <w:rPr>
          <w:bCs/>
          <w:b/>
        </w:rPr>
        <w:t xml:space="preserve">Neutrón:</w:t>
      </w:r>
      <w:r>
        <w:t xml:space="preserve"> </w:t>
      </w:r>
      <w:r>
        <w:t xml:space="preserve">Partícula sin carga eléctrica (neutra, 0).</w:t>
      </w:r>
    </w:p>
    <w:p>
      <w:pPr>
        <w:numPr>
          <w:ilvl w:val="1"/>
          <w:numId w:val="1011"/>
        </w:numPr>
      </w:pPr>
      <w:r>
        <w:rPr>
          <w:bCs/>
          <w:b/>
        </w:rPr>
        <w:t xml:space="preserve">Electrón:</w:t>
      </w:r>
      <w:r>
        <w:t xml:space="preserve"> </w:t>
      </w:r>
      <w:r>
        <w:t xml:space="preserve">Partícula con carga eléctrica negativa (-1).</w:t>
      </w:r>
    </w:p>
    <w:p>
      <w:pPr>
        <w:numPr>
          <w:ilvl w:val="0"/>
          <w:numId w:val="1010"/>
        </w:numPr>
      </w:pPr>
      <w:r>
        <w:rPr>
          <w:bCs/>
          <w:b/>
        </w:rPr>
        <w:t xml:space="preserve">Comprender:</w:t>
      </w:r>
      <w:r>
        <w:t xml:space="preserve"> </w:t>
      </w:r>
      <w:r>
        <w:t xml:space="preserve">Explica con tus propias palabras la principal diferencia entre el modelo atómico de Dalton y el modelo atómico de Rutherford en cuanto a la estructura interna del átomo.</w:t>
      </w:r>
      <w:r>
        <w:t xml:space="preserve"> </w:t>
      </w:r>
      <w:r>
        <w:rPr>
          <w:iCs/>
          <w:i/>
        </w:rPr>
        <w:t xml:space="preserve">Solución:</w:t>
      </w:r>
      <w:r>
        <w:t xml:space="preserve"> </w:t>
      </w:r>
      <w:r>
        <w:t xml:space="preserve">La principal diferencia es que el modelo de Dalton consideraba el átomo como una esfera maciza, indivisible e inalterable, sin estructura interna conocida. En cambio, el modelo de Rutherford, basado en su experimento de la lámina de oro, propuso que el átomo es mayoritariamente espacio vacío, con una pequeña región central densa y con carga positiva llamada núcleo, alrededor de la cual giran los electrones. Esto implicaba que el átomo sí tenía una estructura interna y era divisible.</w:t>
      </w:r>
    </w:p>
    <w:p>
      <w:pPr>
        <w:numPr>
          <w:ilvl w:val="0"/>
          <w:numId w:val="1010"/>
        </w:numPr>
      </w:pPr>
      <w:r>
        <w:rPr>
          <w:bCs/>
          <w:b/>
        </w:rPr>
        <w:t xml:space="preserve">Aplicar:</w:t>
      </w:r>
      <w:r>
        <w:t xml:space="preserve"> </w:t>
      </w:r>
      <w:r>
        <w:t xml:space="preserve">Si un átomo de oxígeno tiene 8 protones y 8 neutrones, ¿cuántos electrones tendrá si es eléctricamente neutro? Justifica tu respuesta.</w:t>
      </w:r>
      <w:r>
        <w:t xml:space="preserve"> </w:t>
      </w:r>
      <w:r>
        <w:rPr>
          <w:iCs/>
          <w:i/>
        </w:rPr>
        <w:t xml:space="preserve">Solución:</w:t>
      </w:r>
      <w:r>
        <w:t xml:space="preserve"> </w:t>
      </w:r>
      <w:r>
        <w:t xml:space="preserve">Un átomo eléctricamente neutro tiene el mismo número de protones (cargas positivas) que de electrones (cargas negativas). Dado que el átomo de oxígeno tiene 8 protones, tendrá 8 electrones para mantener su neutralidad eléctrica.</w:t>
      </w:r>
    </w:p>
    <w:p>
      <w:pPr>
        <w:numPr>
          <w:ilvl w:val="0"/>
          <w:numId w:val="1010"/>
        </w:numPr>
      </w:pPr>
      <w:r>
        <w:rPr>
          <w:bCs/>
          <w:b/>
        </w:rPr>
        <w:t xml:space="preserve">Analizar (Herramienta digital: Mapa conceptual):</w:t>
      </w:r>
      <w:r>
        <w:t xml:space="preserve"> </w:t>
      </w:r>
      <w:r>
        <w:t xml:space="preserve">Utiliza una herramienta digital de creación de mapas conceptuales (como CmapTools o Lucidchart) para elaborar un mapa que compare los modelos atómicos de Dalton, Thomson y Rutherford, destacando sus principales características y las limitaciones de cada uno que llevaron al siguiente modelo.</w:t>
      </w:r>
      <w:r>
        <w:t xml:space="preserve"> </w:t>
      </w:r>
      <w:r>
        <w:rPr>
          <w:iCs/>
          <w:i/>
        </w:rPr>
        <w:t xml:space="preserve">Solución:</w:t>
      </w:r>
      <w:r>
        <w:t xml:space="preserve"> </w:t>
      </w:r>
      <w:r>
        <w:t xml:space="preserve">El mapa conceptual debería incluir:</w:t>
      </w:r>
    </w:p>
    <w:p>
      <w:pPr>
        <w:numPr>
          <w:ilvl w:val="1"/>
          <w:numId w:val="1012"/>
        </w:numPr>
      </w:pPr>
      <w:r>
        <w:rPr>
          <w:bCs/>
          <w:b/>
        </w:rPr>
        <w:t xml:space="preserve">Dalton (1808):</w:t>
      </w:r>
      <w:r>
        <w:t xml:space="preserve"> </w:t>
      </w:r>
      <w:r>
        <w:t xml:space="preserve">Átomo como esfera maciza, indivisible. Limitación: No explica la existencia de partículas subatómicas ni la naturaleza eléctrica de la materia.</w:t>
      </w:r>
    </w:p>
    <w:p>
      <w:pPr>
        <w:numPr>
          <w:ilvl w:val="1"/>
          <w:numId w:val="1012"/>
        </w:numPr>
      </w:pPr>
      <w:r>
        <w:rPr>
          <w:bCs/>
          <w:b/>
        </w:rPr>
        <w:t xml:space="preserve">Thomson (1897):</w:t>
      </w:r>
      <w:r>
        <w:t xml:space="preserve"> </w:t>
      </w:r>
      <w:r>
        <w:t xml:space="preserve">Átomo como esfera positiva con electrones incrustados ("pudin de pasas"). Limitación: No explica por qué las partículas alfa atravesaban la lámina de oro sin desviarse, ni el rebote de algunas.</w:t>
      </w:r>
    </w:p>
    <w:p>
      <w:pPr>
        <w:numPr>
          <w:ilvl w:val="1"/>
          <w:numId w:val="1012"/>
        </w:numPr>
      </w:pPr>
      <w:r>
        <w:rPr>
          <w:bCs/>
          <w:b/>
        </w:rPr>
        <w:t xml:space="preserve">Rutherford (1911):</w:t>
      </w:r>
      <w:r>
        <w:t xml:space="preserve"> </w:t>
      </w:r>
      <w:r>
        <w:t xml:space="preserve">Átomo con núcleo central positivo y electrones girando alrededor en un gran espacio vacío. Limitación: No explica la estabilidad del átomo (por qué los electrones no caen al núcleo) ni los espectros atómicos discretos.</w:t>
      </w:r>
    </w:p>
    <w:p>
      <w:pPr>
        <w:numPr>
          <w:ilvl w:val="0"/>
          <w:numId w:val="1000"/>
        </w:numPr>
      </w:pPr>
      <w:r>
        <w:t xml:space="preserve">El mapa debe mostrar las conexiones y la evolución de un modelo a otro debido a las limitaciones.</w:t>
      </w:r>
    </w:p>
    <w:p>
      <w:pPr>
        <w:numPr>
          <w:ilvl w:val="0"/>
          <w:numId w:val="1010"/>
        </w:numPr>
      </w:pPr>
      <w:r>
        <w:rPr>
          <w:bCs/>
          <w:b/>
        </w:rPr>
        <w:t xml:space="preserve">Evaluar:</w:t>
      </w:r>
      <w:r>
        <w:t xml:space="preserve"> </w:t>
      </w:r>
      <w:r>
        <w:t xml:space="preserve">Un estudiante afirma que el modelo de Rutherford es el más preciso para describir la trayectoria de los electrones alrededor del núcleo. ¿Estás de acuerdo con esta afirmación? Justifica tu respuesta basándote en lo que sabes sobre los modelos atómicos.</w:t>
      </w:r>
      <w:r>
        <w:t xml:space="preserve"> </w:t>
      </w:r>
      <w:r>
        <w:rPr>
          <w:iCs/>
          <w:i/>
        </w:rPr>
        <w:t xml:space="preserve">Solución:</w:t>
      </w:r>
      <w:r>
        <w:t xml:space="preserve"> </w:t>
      </w:r>
      <w:r>
        <w:t xml:space="preserve">No estoy de acuerdo con la afirmación del estudiante. Aunque el modelo de Rutherford fue un avance significativo al introducir el concepto de núcleo, tenía una limitación importante: no podía explicar por qué los electrones, al girar alrededor del núcleo (y por tanto acelerar), no perdían energía continuamente y colapsaban sobre el núcleo. Según la física clásica, esto debería ocurrir, haciendo el átomo inestable. Modelos posteriores, como el de Bohr y el cuántico, abordaron esta limitación al introducir la cuantización de la energía y el concepto de orbitales, donde los electrones no tienen una trayectoria definida sino una probabilidad de ubicación.</w:t>
      </w:r>
    </w:p>
    <w:p>
      <w:pPr>
        <w:numPr>
          <w:ilvl w:val="0"/>
          <w:numId w:val="1010"/>
        </w:numPr>
      </w:pPr>
      <w:r>
        <w:rPr>
          <w:bCs/>
          <w:b/>
        </w:rPr>
        <w:t xml:space="preserve">Crear (Herramienta digital: Presentación):</w:t>
      </w:r>
      <w:r>
        <w:t xml:space="preserve"> </w:t>
      </w:r>
      <w:r>
        <w:t xml:space="preserve">Diseña una diapositiva en un programa de presentaciones (como PowerPoint o Google Slides) que explique de forma sencilla, utilizando imágenes y texto, por qué los elementos se organizan en la tabla periódica. Enfócate en la idea de que los elementos con propiedades similares se agrupan.</w:t>
      </w:r>
      <w:r>
        <w:t xml:space="preserve"> </w:t>
      </w:r>
      <w:r>
        <w:rPr>
          <w:iCs/>
          <w:i/>
        </w:rPr>
        <w:t xml:space="preserve">Solución:</w:t>
      </w:r>
      <w:r>
        <w:t xml:space="preserve"> </w:t>
      </w:r>
      <w:r>
        <w:t xml:space="preserve">La diapositiva debería contener:</w:t>
      </w:r>
    </w:p>
    <w:p>
      <w:pPr>
        <w:numPr>
          <w:ilvl w:val="1"/>
          <w:numId w:val="1013"/>
        </w:numPr>
      </w:pPr>
      <w:r>
        <w:rPr>
          <w:bCs/>
          <w:b/>
        </w:rPr>
        <w:t xml:space="preserve">Título:</w:t>
      </w:r>
      <w:r>
        <w:t xml:space="preserve"> </w:t>
      </w:r>
      <w:r>
        <w:t xml:space="preserve">"La Tabla Periódica: Organizando los Elementos"</w:t>
      </w:r>
    </w:p>
    <w:p>
      <w:pPr>
        <w:numPr>
          <w:ilvl w:val="1"/>
          <w:numId w:val="1013"/>
        </w:numPr>
      </w:pPr>
      <w:r>
        <w:rPr>
          <w:bCs/>
          <w:b/>
        </w:rPr>
        <w:t xml:space="preserve">Imagen:</w:t>
      </w:r>
      <w:r>
        <w:t xml:space="preserve"> </w:t>
      </w:r>
      <w:r>
        <w:t xml:space="preserve">Una tabla periódica simplificada o un esquema que muestre grupos y periodos.</w:t>
      </w:r>
    </w:p>
    <w:p>
      <w:pPr>
        <w:numPr>
          <w:ilvl w:val="1"/>
          <w:numId w:val="1013"/>
        </w:numPr>
      </w:pPr>
      <w:r>
        <w:rPr>
          <w:bCs/>
          <w:b/>
        </w:rPr>
        <w:t xml:space="preserve">Texto clave:</w:t>
      </w:r>
    </w:p>
    <w:p>
      <w:pPr>
        <w:numPr>
          <w:ilvl w:val="2"/>
          <w:numId w:val="1014"/>
        </w:numPr>
      </w:pPr>
      <w:r>
        <w:t xml:space="preserve">"Los elementos se organizan en la tabla periódica principalmente por su número atómico (</w:t>
      </w:r>
      <m:oMath>
        <m:r>
          <m:t>Z</m:t>
        </m:r>
      </m:oMath>
      <w:r>
        <w:t xml:space="preserve">), que es el número de protones."</w:t>
      </w:r>
    </w:p>
    <w:p>
      <w:pPr>
        <w:numPr>
          <w:ilvl w:val="2"/>
          <w:numId w:val="1014"/>
        </w:numPr>
      </w:pPr>
      <w:r>
        <w:t xml:space="preserve">"Esta organización no es aleatoria: los elementos se agrupan en columnas (llamadas grupos o familias) porque comparten propiedades químicas similares."</w:t>
      </w:r>
    </w:p>
    <w:p>
      <w:pPr>
        <w:numPr>
          <w:ilvl w:val="2"/>
          <w:numId w:val="1014"/>
        </w:numPr>
      </w:pPr>
      <w:r>
        <w:t xml:space="preserve">"Esto se debe a que tienen una configuración electrónica externa parecida, lo que determina cómo interactúan con otros elementos."</w:t>
      </w:r>
    </w:p>
    <w:p>
      <w:pPr>
        <w:numPr>
          <w:ilvl w:val="2"/>
          <w:numId w:val="1014"/>
        </w:numPr>
      </w:pPr>
      <w:r>
        <w:t xml:space="preserve">"Las filas (llamadas periodos) indican el número de capas electrónicas que poseen los átomos."</w:t>
      </w:r>
    </w:p>
    <w:p>
      <w:pPr>
        <w:numPr>
          <w:ilvl w:val="1"/>
          <w:numId w:val="1013"/>
        </w:numPr>
      </w:pPr>
      <w:r>
        <w:rPr>
          <w:bCs/>
          <w:b/>
        </w:rPr>
        <w:t xml:space="preserve">Ejemplo visual:</w:t>
      </w:r>
      <w:r>
        <w:t xml:space="preserve"> </w:t>
      </w:r>
      <w:r>
        <w:t xml:space="preserve">Podría señalar un grupo (ej. Alcalinos) y mencionar que todos reaccionan de forma similar con el agua.</w:t>
      </w:r>
    </w:p>
    <w:p>
      <w:pPr>
        <w:numPr>
          <w:ilvl w:val="0"/>
          <w:numId w:val="1010"/>
        </w:numPr>
      </w:pPr>
      <w:r>
        <w:rPr>
          <w:bCs/>
          <w:b/>
        </w:rPr>
        <w:t xml:space="preserve">Comprender:</w:t>
      </w:r>
      <w:r>
        <w:t xml:space="preserve"> </w:t>
      </w:r>
      <w:r>
        <w:t xml:space="preserve">¿Qué significa que un átomo es "eléctricamente neutro"?</w:t>
      </w:r>
      <w:r>
        <w:t xml:space="preserve"> </w:t>
      </w:r>
      <w:r>
        <w:rPr>
          <w:iCs/>
          <w:i/>
        </w:rPr>
        <w:t xml:space="preserve">Solución:</w:t>
      </w:r>
      <w:r>
        <w:t xml:space="preserve"> </w:t>
      </w:r>
      <w:r>
        <w:t xml:space="preserve">Que un átomo sea "eléctricamente neutro" significa que la suma total de sus cargas eléctricas es cero. Esto ocurre cuando el número de partículas con carga positiva (protones) es exactamente igual al número de partículas con carga negativa (electrones).</w:t>
      </w:r>
    </w:p>
    <w:bookmarkEnd w:id="24"/>
    <w:bookmarkEnd w:id="25"/>
    <w:sectPr w:rsidR="00722675">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E84" w14:textId="545BBE5C" w:rsidR="00D34ACF" w:rsidRDefault="00D34ACF">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E24CE0">
      <w:rPr>
        <w:color w:val="808080"/>
        <w:sz w:val="18"/>
        <w:szCs w:val="18"/>
      </w:rPr>
      <w:t xml:space="preserve">   </w:t>
    </w:r>
    <w:r w:rsidR="00E24CE0" w:rsidRPr="004837C2">
      <w:rPr>
        <w:rFonts w:ascii="Verdana" w:hAnsi="Verdana" w:cs="Arial"/>
        <w:b/>
        <w:bCs/>
        <w:color w:val="545454"/>
        <w:sz w:val="16"/>
        <w:szCs w:val="16"/>
        <w:shd w:val="clear" w:color="auto" w:fill="FFFFFF"/>
      </w:rPr>
      <w:t xml:space="preserve">© </w:t>
    </w:r>
    <w:r w:rsidR="00E24CE0" w:rsidRPr="008328A0">
      <w:rPr>
        <w:rFonts w:ascii="Verdana" w:hAnsi="Verdana"/>
        <w:b/>
        <w:color w:val="808080"/>
        <w:sz w:val="16"/>
        <w:szCs w:val="16"/>
      </w:rPr>
      <w:t>Mc</w:t>
    </w:r>
    <w:r w:rsidR="00E24CE0">
      <w:rPr>
        <w:rFonts w:ascii="Verdana" w:hAnsi="Verdana"/>
        <w:b/>
        <w:color w:val="808080"/>
        <w:sz w:val="16"/>
        <w:szCs w:val="16"/>
      </w:rPr>
      <w:t>G</w:t>
    </w:r>
    <w:r w:rsidR="00E24CE0" w:rsidRPr="008328A0">
      <w:rPr>
        <w:rFonts w:ascii="Verdana" w:hAnsi="Verdana"/>
        <w:b/>
        <w:color w:val="808080"/>
        <w:sz w:val="16"/>
        <w:szCs w:val="16"/>
      </w:rPr>
      <w:t>raw</w:t>
    </w:r>
    <w:r w:rsidR="00E24CE0">
      <w:rPr>
        <w:rFonts w:ascii="Verdana" w:hAnsi="Verdana"/>
        <w:b/>
        <w:color w:val="808080"/>
        <w:sz w:val="16"/>
        <w:szCs w:val="16"/>
      </w:rPr>
      <w:t xml:space="preserve"> </w:t>
    </w:r>
    <w:r w:rsidR="00E24CE0"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3262A3D3" w:rsidR="00865155" w:rsidRDefault="00CB22A2">
    <w:pPr>
      <w:pStyle w:val="Encabezado"/>
    </w:pPr>
    <w:r>
      <w:rPr>
        <w:noProof/>
      </w:rPr>
      <mc:AlternateContent>
        <mc:Choice Requires="wps">
          <w:drawing>
            <wp:anchor distT="45720" distB="45720" distL="114300" distR="114300" simplePos="0" relativeHeight="251663360" behindDoc="0" locked="0" layoutInCell="1" allowOverlap="1" wp14:anchorId="29A9FF2F" wp14:editId="3EC8C0B7">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3179CA6E" w14:textId="3B9168A0" w:rsidR="00865155" w:rsidRPr="00CB22A2" w:rsidRDefault="0011015C">
                          <w:pPr>
                            <w:rPr>
                              <w:b/>
                              <w:bCs/>
                              <w:color w:val="FFFFFF" w:themeColor="background1"/>
                              <w:sz w:val="40"/>
                              <w:szCs w:val="40"/>
                              <w:lang w:val="es-ES"/>
                            </w:rPr>
                          </w:pPr>
                          <w:r>
                            <w:rPr>
                              <w:b/>
                              <w:bCs/>
                              <w:color w:val="FFFFFF" w:themeColor="background1"/>
                              <w:sz w:val="40"/>
                              <w:szCs w:val="40"/>
                              <w:lang w:val="es-ES"/>
                            </w:rPr>
                            <w:t xml:space="preserve">ACTIVIDADES DE </w:t>
                          </w:r>
                          <w:r w:rsidR="00CB22A2" w:rsidRPr="00CB22A2">
                            <w:rPr>
                              <w:b/>
                              <w:bCs/>
                              <w:color w:val="FFFFFF" w:themeColor="background1"/>
                              <w:sz w:val="40"/>
                              <w:szCs w:val="40"/>
                              <w:lang w:val="es-ES"/>
                            </w:rPr>
                            <w:t>REPASO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3179CA6E" w14:textId="3B9168A0" w:rsidR="00865155" w:rsidRPr="00CB22A2" w:rsidRDefault="0011015C">
                    <w:pPr>
                      <w:rPr>
                        <w:b/>
                        <w:bCs/>
                        <w:color w:val="FFFFFF" w:themeColor="background1"/>
                        <w:sz w:val="40"/>
                        <w:szCs w:val="40"/>
                        <w:lang w:val="es-ES"/>
                      </w:rPr>
                    </w:pPr>
                    <w:r>
                      <w:rPr>
                        <w:b/>
                        <w:bCs/>
                        <w:color w:val="FFFFFF" w:themeColor="background1"/>
                        <w:sz w:val="40"/>
                        <w:szCs w:val="40"/>
                        <w:lang w:val="es-ES"/>
                      </w:rPr>
                      <w:t xml:space="preserve">ACTIVIDADES DE </w:t>
                    </w:r>
                    <w:r w:rsidR="00CB22A2" w:rsidRPr="00CB22A2">
                      <w:rPr>
                        <w:b/>
                        <w:bCs/>
                        <w:color w:val="FFFFFF" w:themeColor="background1"/>
                        <w:sz w:val="40"/>
                        <w:szCs w:val="40"/>
                        <w:lang w:val="es-ES"/>
                      </w:rPr>
                      <w:t>REPASO</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F7C13A" w14:textId="20DE822B" w:rsidR="00E82034" w:rsidRDefault="00E82034" w:rsidP="00E82034">
                          <w:pPr>
                            <w:pStyle w:val="NormalWeb"/>
                          </w:pPr>
                          <w:r>
                            <w:rPr>
                              <w:noProof/>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B9CE4AF" w14:textId="77777777" w:rsidR="00E82034" w:rsidRDefault="00E82034"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20DE822B" w:rsidR="00E82034" w:rsidRDefault="00E82034" w:rsidP="00E82034">
                    <w:pPr>
                      <w:pStyle w:val="NormalWeb"/>
                    </w:pPr>
                    <w:r>
                      <w:rPr>
                        <w:noProof/>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267421309" w:numId="1">
    <w:abstractNumId w:val="1"/>
    <w:lvlOverride w:ilvl="0"/>
    <w:lvlOverride w:ilvl="1"/>
    <w:lvlOverride w:ilvl="2"/>
    <w:lvlOverride w:ilvl="3"/>
    <w:lvlOverride w:ilvl="4"/>
    <w:lvlOverride w:ilvl="5"/>
    <w:lvlOverride w:ilvl="6"/>
    <w:lvlOverride w:ilvl="7"/>
    <w:lvlOverride w:ilvl="8"/>
  </w:num>
  <w:num w16cid:durableId="126091358"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E82034"/>
    <w:pPr>
      <w:spacing w:after="100" w:afterAutospacing="1" w:before="100" w:beforeAutospacing="1" w:line="240" w:lineRule="auto"/>
    </w:pPr>
    <w:rPr>
      <w:rFonts w:ascii="Times New Roman" w:cs="Times New Roman" w:eastAsia="Times New Roman" w:hAnsi="Times New Roman"/>
      <w:kern w:val="0"/>
      <w14:ligatures w14:val="non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2026-03-03T21:30:33Z</dcterms:created>
  <dcterms:modified xsi:type="dcterms:W3CDTF">2026-03-03T21:30:33Z</dcterms:modified>
</cp:coreProperties>
</file>

<file path=docProps/custom.xml><?xml version="1.0" encoding="utf-8"?>
<Properties xmlns="http://schemas.openxmlformats.org/officeDocument/2006/custom-properties" xmlns:vt="http://schemas.openxmlformats.org/officeDocument/2006/docPropsVTypes"/>
</file>