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ED96D" w14:textId="77777777" w:rsidR="00682908" w:rsidRPr="003D6139" w:rsidRDefault="00000000">
      <w:pPr>
        <w:pStyle w:val="Ttulo1"/>
        <w:rPr>
          <w:b/>
          <w:bCs/>
          <w:lang w:val="es-ES"/>
        </w:rPr>
      </w:pPr>
      <w:bookmarkStart w:id="0" w:name="Xac2f1acf4b5b997403015adf4ec2521fa84d36a"/>
      <w:r w:rsidRPr="003D6139">
        <w:rPr>
          <w:b/>
          <w:bCs/>
          <w:lang w:val="es-ES"/>
        </w:rPr>
        <w:t>Actividades de la Unidad 2: Un viaje por las palabras</w:t>
      </w:r>
    </w:p>
    <w:p w14:paraId="6DE7F107" w14:textId="77777777" w:rsidR="00682908" w:rsidRDefault="00000000">
      <w:pPr>
        <w:pStyle w:val="Ttulo2"/>
      </w:pPr>
      <w:bookmarkStart w:id="1" w:name="actividades-de-tipo-test"/>
      <w:r>
        <w:t>Actividades de tipo test</w:t>
      </w:r>
    </w:p>
    <w:p w14:paraId="76168FDA" w14:textId="77777777" w:rsidR="00682908" w:rsidRPr="003D6139" w:rsidRDefault="00000000">
      <w:pPr>
        <w:numPr>
          <w:ilvl w:val="0"/>
          <w:numId w:val="4"/>
        </w:numPr>
        <w:rPr>
          <w:lang w:val="es-ES"/>
        </w:rPr>
      </w:pPr>
      <w:r w:rsidRPr="003D6139">
        <w:rPr>
          <w:lang w:val="es-ES"/>
        </w:rPr>
        <w:t>¿Cuál de las siguientes opciones describe mejor la función principal de los conectores textuales?</w:t>
      </w:r>
    </w:p>
    <w:p w14:paraId="5A999734" w14:textId="77777777" w:rsidR="00682908" w:rsidRPr="003D6139" w:rsidRDefault="00000000" w:rsidP="00EF6C08">
      <w:pPr>
        <w:numPr>
          <w:ilvl w:val="1"/>
          <w:numId w:val="5"/>
        </w:numPr>
        <w:ind w:left="1134" w:hanging="283"/>
        <w:rPr>
          <w:lang w:val="es-ES"/>
        </w:rPr>
      </w:pPr>
      <w:r w:rsidRPr="003D6139">
        <w:rPr>
          <w:lang w:val="es-ES"/>
        </w:rPr>
        <w:t>Indicar el final de una oración.</w:t>
      </w:r>
    </w:p>
    <w:p w14:paraId="514A8D37" w14:textId="77777777" w:rsidR="00682908" w:rsidRPr="003D6139" w:rsidRDefault="00000000" w:rsidP="00EF6C08">
      <w:pPr>
        <w:numPr>
          <w:ilvl w:val="1"/>
          <w:numId w:val="5"/>
        </w:numPr>
        <w:ind w:left="1134" w:hanging="283"/>
        <w:rPr>
          <w:lang w:val="es-ES"/>
        </w:rPr>
      </w:pPr>
      <w:r w:rsidRPr="003D6139">
        <w:rPr>
          <w:lang w:val="es-ES"/>
        </w:rPr>
        <w:t>Establecer la relación entre oraciones y párrafos, e introducir nuevas ideas.</w:t>
      </w:r>
    </w:p>
    <w:p w14:paraId="34186354" w14:textId="77777777" w:rsidR="00682908" w:rsidRPr="003D6139" w:rsidRDefault="00000000" w:rsidP="00EF6C08">
      <w:pPr>
        <w:numPr>
          <w:ilvl w:val="1"/>
          <w:numId w:val="5"/>
        </w:numPr>
        <w:ind w:left="1134" w:hanging="283"/>
        <w:rPr>
          <w:lang w:val="es-ES"/>
        </w:rPr>
      </w:pPr>
      <w:r w:rsidRPr="003D6139">
        <w:rPr>
          <w:lang w:val="es-ES"/>
        </w:rPr>
        <w:t>Añadir información irrelevante al texto.</w:t>
      </w:r>
    </w:p>
    <w:p w14:paraId="26A75A05" w14:textId="77777777" w:rsidR="00682908" w:rsidRPr="003D6139" w:rsidRDefault="00000000" w:rsidP="00703680">
      <w:pPr>
        <w:numPr>
          <w:ilvl w:val="0"/>
          <w:numId w:val="5"/>
        </w:numPr>
        <w:rPr>
          <w:lang w:val="es-ES"/>
        </w:rPr>
      </w:pPr>
      <w:r w:rsidRPr="003D6139">
        <w:rPr>
          <w:lang w:val="es-ES"/>
        </w:rPr>
        <w:t>¿Qué diferencia fundamental existe entre el significado denotativo y el connotativo de una palabra?</w:t>
      </w:r>
    </w:p>
    <w:p w14:paraId="7D3536BF" w14:textId="77777777" w:rsidR="00682908" w:rsidRPr="003D6139" w:rsidRDefault="00000000" w:rsidP="00EF6C08">
      <w:pPr>
        <w:numPr>
          <w:ilvl w:val="1"/>
          <w:numId w:val="7"/>
        </w:numPr>
        <w:ind w:left="1134" w:hanging="283"/>
        <w:rPr>
          <w:lang w:val="es-ES"/>
        </w:rPr>
      </w:pPr>
      <w:r w:rsidRPr="003D6139">
        <w:rPr>
          <w:lang w:val="es-ES"/>
        </w:rPr>
        <w:t>El significado denotativo es subjetivo y el connotativo es objetivo.</w:t>
      </w:r>
    </w:p>
    <w:p w14:paraId="7D8241C8" w14:textId="77777777" w:rsidR="00682908" w:rsidRPr="003D6139" w:rsidRDefault="00000000" w:rsidP="00EF6C08">
      <w:pPr>
        <w:numPr>
          <w:ilvl w:val="1"/>
          <w:numId w:val="7"/>
        </w:numPr>
        <w:ind w:left="1134" w:hanging="283"/>
        <w:rPr>
          <w:lang w:val="es-ES"/>
        </w:rPr>
      </w:pPr>
      <w:r w:rsidRPr="003D6139">
        <w:rPr>
          <w:lang w:val="es-ES"/>
        </w:rPr>
        <w:t>El significado denotativo es objetivo y literal, mientras que el connotativo es subjetivo y contextual.</w:t>
      </w:r>
    </w:p>
    <w:p w14:paraId="0922945D" w14:textId="77777777" w:rsidR="00682908" w:rsidRPr="003D6139" w:rsidRDefault="00000000" w:rsidP="00EF6C08">
      <w:pPr>
        <w:numPr>
          <w:ilvl w:val="1"/>
          <w:numId w:val="7"/>
        </w:numPr>
        <w:ind w:left="1134" w:hanging="283"/>
        <w:rPr>
          <w:lang w:val="es-ES"/>
        </w:rPr>
      </w:pPr>
      <w:r w:rsidRPr="003D6139">
        <w:rPr>
          <w:lang w:val="es-ES"/>
        </w:rPr>
        <w:t>Ambos significados son siempre idénticos en cualquier contexto.</w:t>
      </w:r>
    </w:p>
    <w:p w14:paraId="0EA26D42" w14:textId="77777777" w:rsidR="00682908" w:rsidRPr="003D6139" w:rsidRDefault="00000000" w:rsidP="00703680">
      <w:pPr>
        <w:numPr>
          <w:ilvl w:val="0"/>
          <w:numId w:val="7"/>
        </w:numPr>
        <w:rPr>
          <w:lang w:val="es-ES"/>
        </w:rPr>
      </w:pPr>
      <w:r w:rsidRPr="003D6139">
        <w:rPr>
          <w:lang w:val="es-ES"/>
        </w:rPr>
        <w:t>En la frase: “Compré muchas cosas para la excursión: una mochila, unas botas y un mapa”, ¿qué signo de puntuación se utiliza para introducir la enumeración?</w:t>
      </w:r>
    </w:p>
    <w:p w14:paraId="08463CAB" w14:textId="77777777" w:rsidR="00682908" w:rsidRDefault="00000000" w:rsidP="00EF6C08">
      <w:pPr>
        <w:numPr>
          <w:ilvl w:val="1"/>
          <w:numId w:val="9"/>
        </w:numPr>
        <w:ind w:left="1134" w:hanging="283"/>
      </w:pPr>
      <w:r>
        <w:t>El punto y coma (;)</w:t>
      </w:r>
    </w:p>
    <w:p w14:paraId="09922EBC" w14:textId="77777777" w:rsidR="00682908" w:rsidRDefault="00000000" w:rsidP="00EF6C08">
      <w:pPr>
        <w:numPr>
          <w:ilvl w:val="1"/>
          <w:numId w:val="9"/>
        </w:numPr>
        <w:ind w:left="1134" w:hanging="283"/>
      </w:pPr>
      <w:r>
        <w:t>Los puntos suspensivos (...)</w:t>
      </w:r>
    </w:p>
    <w:p w14:paraId="4817A821" w14:textId="77777777" w:rsidR="00682908" w:rsidRDefault="00000000" w:rsidP="00EF6C08">
      <w:pPr>
        <w:numPr>
          <w:ilvl w:val="1"/>
          <w:numId w:val="9"/>
        </w:numPr>
        <w:ind w:left="1134" w:hanging="283"/>
      </w:pPr>
      <w:proofErr w:type="gramStart"/>
      <w:r>
        <w:t>Los</w:t>
      </w:r>
      <w:proofErr w:type="gramEnd"/>
      <w:r>
        <w:t xml:space="preserve"> dos puntos (:)</w:t>
      </w:r>
    </w:p>
    <w:p w14:paraId="4E99DEEB" w14:textId="77777777" w:rsidR="00682908" w:rsidRDefault="00000000">
      <w:pPr>
        <w:pStyle w:val="Ttulo2"/>
      </w:pPr>
      <w:bookmarkStart w:id="2" w:name="actividades-de-desarrollo"/>
      <w:bookmarkEnd w:id="1"/>
      <w:r>
        <w:t>Actividades de desarrollo</w:t>
      </w:r>
    </w:p>
    <w:p w14:paraId="0009AA8D" w14:textId="77777777" w:rsidR="00682908" w:rsidRPr="003D6139" w:rsidRDefault="00000000" w:rsidP="00703680">
      <w:pPr>
        <w:numPr>
          <w:ilvl w:val="0"/>
          <w:numId w:val="41"/>
        </w:numPr>
        <w:rPr>
          <w:lang w:val="es-ES"/>
        </w:rPr>
      </w:pPr>
      <w:r w:rsidRPr="003D6139">
        <w:rPr>
          <w:lang w:val="es-ES"/>
        </w:rPr>
        <w:t>Explica con tus propias palabras la diferencia entre un texto oral y un texto escrito, mencionando al menos tres características distintivas de cada uno.</w:t>
      </w:r>
    </w:p>
    <w:p w14:paraId="0DE09A26" w14:textId="4A43E0E0" w:rsidR="00682908" w:rsidRPr="003D6139" w:rsidRDefault="00000000" w:rsidP="00703680">
      <w:pPr>
        <w:numPr>
          <w:ilvl w:val="0"/>
          <w:numId w:val="41"/>
        </w:numPr>
        <w:rPr>
          <w:lang w:val="es-ES"/>
        </w:rPr>
      </w:pPr>
      <w:r w:rsidRPr="003D6139">
        <w:rPr>
          <w:b/>
          <w:bCs/>
          <w:lang w:val="es-ES"/>
        </w:rPr>
        <w:t>Actividad digital</w:t>
      </w:r>
      <w:r w:rsidR="00EF6C08">
        <w:rPr>
          <w:b/>
          <w:bCs/>
          <w:lang w:val="es-ES"/>
        </w:rPr>
        <w:t>.</w:t>
      </w:r>
      <w:r w:rsidRPr="003D6139">
        <w:rPr>
          <w:lang w:val="es-ES"/>
        </w:rPr>
        <w:t xml:space="preserve"> Utiliza un procesador de textos para redactar un breve párrafo (entre 50 y 70 palabras) sobre un viaje imaginario. En tu texto, subraya al menos dos palabras que uses con un significado connotativo y explica brevemente por qué las elegiste.</w:t>
      </w:r>
    </w:p>
    <w:p w14:paraId="7C865CC0" w14:textId="77777777" w:rsidR="00682908" w:rsidRPr="003D6139" w:rsidRDefault="00000000" w:rsidP="00703680">
      <w:pPr>
        <w:numPr>
          <w:ilvl w:val="0"/>
          <w:numId w:val="40"/>
        </w:numPr>
        <w:rPr>
          <w:lang w:val="es-ES"/>
        </w:rPr>
      </w:pPr>
      <w:r w:rsidRPr="003D6139">
        <w:rPr>
          <w:lang w:val="es-ES"/>
        </w:rPr>
        <w:t xml:space="preserve">Analiza el siguiente fragmento y clasifica los conectores textuales que encuentres según su función (añadir información, expresar consecuencia, organizar el texto, etc.): “En primer lugar, visitamos el museo. Además, disfrutamos de un paseo por el </w:t>
      </w:r>
      <w:r w:rsidRPr="003D6139">
        <w:rPr>
          <w:lang w:val="es-ES"/>
        </w:rPr>
        <w:lastRenderedPageBreak/>
        <w:t>parque. Por lo tanto, fue un día muy completo. Sin embargo, no pudimos ver el castillo debido a la hora.”</w:t>
      </w:r>
    </w:p>
    <w:p w14:paraId="49A11B0B" w14:textId="6C5ED90D" w:rsidR="00682908" w:rsidRPr="003D6139" w:rsidRDefault="00000000" w:rsidP="00703680">
      <w:pPr>
        <w:numPr>
          <w:ilvl w:val="0"/>
          <w:numId w:val="9"/>
        </w:numPr>
        <w:rPr>
          <w:lang w:val="es-ES"/>
        </w:rPr>
      </w:pPr>
      <w:r w:rsidRPr="003D6139">
        <w:rPr>
          <w:b/>
          <w:bCs/>
          <w:lang w:val="es-ES"/>
        </w:rPr>
        <w:t>Actividad digital</w:t>
      </w:r>
      <w:r w:rsidR="00EF6C08">
        <w:rPr>
          <w:b/>
          <w:bCs/>
          <w:lang w:val="es-ES"/>
        </w:rPr>
        <w:t>.</w:t>
      </w:r>
      <w:r w:rsidRPr="003D6139">
        <w:rPr>
          <w:lang w:val="es-ES"/>
        </w:rPr>
        <w:t xml:space="preserve"> Investiga en Internet (utilizando un buscador) sobre la vida y obra de una escritora o exploradora destacada que no haya sido mencionada en la unidad. Luego, crea un mapa conceptual o mental (puedes usar herramientas como Coggle o MindMeister) que resuma los aspectos más relevantes de su biografía, sus viajes o sus contribuciones.</w:t>
      </w:r>
    </w:p>
    <w:p w14:paraId="44974EFC" w14:textId="77777777" w:rsidR="00682908" w:rsidRPr="003D6139" w:rsidRDefault="00000000" w:rsidP="00703680">
      <w:pPr>
        <w:numPr>
          <w:ilvl w:val="0"/>
          <w:numId w:val="9"/>
        </w:numPr>
        <w:rPr>
          <w:lang w:val="es-ES"/>
        </w:rPr>
      </w:pPr>
      <w:r w:rsidRPr="003D6139">
        <w:rPr>
          <w:lang w:val="es-ES"/>
        </w:rPr>
        <w:t>Lee el siguiente eslogan publicitario: “Nuestra bebida te da alas”. ¿Crees que este eslogan es efectivo? Justifica tu respuesta evaluando el uso del lenguaje figurado (connotación o recurso estilístico) y su posible impacto en el consumidor.</w:t>
      </w:r>
    </w:p>
    <w:p w14:paraId="7BBDF927" w14:textId="77777777" w:rsidR="00682908" w:rsidRPr="003D6139" w:rsidRDefault="00000000" w:rsidP="00703680">
      <w:pPr>
        <w:numPr>
          <w:ilvl w:val="0"/>
          <w:numId w:val="9"/>
        </w:numPr>
        <w:rPr>
          <w:lang w:val="es-ES"/>
        </w:rPr>
      </w:pPr>
      <w:r w:rsidRPr="003D6139">
        <w:rPr>
          <w:lang w:val="es-ES"/>
        </w:rPr>
        <w:t>Imagina que eres un periodista y tienes que escribir un artículo de opinión para un blog sobre la importancia de la lectura en la era digital. Redacta un texto de al menos 150 palabras, asegurándote de incluir:</w:t>
      </w:r>
    </w:p>
    <w:p w14:paraId="420C44AE" w14:textId="77777777" w:rsidR="00682908" w:rsidRDefault="00000000" w:rsidP="00EF6C08">
      <w:pPr>
        <w:numPr>
          <w:ilvl w:val="1"/>
          <w:numId w:val="16"/>
        </w:numPr>
        <w:ind w:left="1134" w:hanging="283"/>
      </w:pPr>
      <w:r>
        <w:t xml:space="preserve">Un </w:t>
      </w:r>
      <w:proofErr w:type="spellStart"/>
      <w:r>
        <w:t>título</w:t>
      </w:r>
      <w:proofErr w:type="spellEnd"/>
      <w:r>
        <w:t xml:space="preserve"> </w:t>
      </w:r>
      <w:proofErr w:type="spellStart"/>
      <w:r>
        <w:t>atractivo</w:t>
      </w:r>
      <w:proofErr w:type="spellEnd"/>
      <w:r>
        <w:t>.</w:t>
      </w:r>
    </w:p>
    <w:p w14:paraId="6BB39642" w14:textId="77777777" w:rsidR="00682908" w:rsidRPr="003D6139" w:rsidRDefault="00000000" w:rsidP="00EF6C08">
      <w:pPr>
        <w:numPr>
          <w:ilvl w:val="1"/>
          <w:numId w:val="16"/>
        </w:numPr>
        <w:ind w:left="1134" w:hanging="283"/>
        <w:rPr>
          <w:lang w:val="es-ES"/>
        </w:rPr>
      </w:pPr>
      <w:r w:rsidRPr="003D6139">
        <w:rPr>
          <w:lang w:val="es-ES"/>
        </w:rPr>
        <w:t>Al menos tres conectores textuales diferentes.</w:t>
      </w:r>
    </w:p>
    <w:p w14:paraId="63985404" w14:textId="77777777" w:rsidR="00682908" w:rsidRPr="003D6139" w:rsidRDefault="00000000" w:rsidP="00EF6C08">
      <w:pPr>
        <w:numPr>
          <w:ilvl w:val="1"/>
          <w:numId w:val="16"/>
        </w:numPr>
        <w:ind w:left="1134" w:hanging="283"/>
        <w:rPr>
          <w:lang w:val="es-ES"/>
        </w:rPr>
      </w:pPr>
      <w:r w:rsidRPr="003D6139">
        <w:rPr>
          <w:lang w:val="es-ES"/>
        </w:rPr>
        <w:t>Una metáfora o una comparación.</w:t>
      </w:r>
    </w:p>
    <w:p w14:paraId="65DC08F9" w14:textId="77777777" w:rsidR="00682908" w:rsidRDefault="00000000" w:rsidP="00EF6C08">
      <w:pPr>
        <w:numPr>
          <w:ilvl w:val="1"/>
          <w:numId w:val="16"/>
        </w:numPr>
        <w:ind w:left="1134" w:hanging="283"/>
      </w:pPr>
      <w:r>
        <w:t>Una conclusión clara.</w:t>
      </w:r>
    </w:p>
    <w:p w14:paraId="45512B66" w14:textId="2B7F7D8A" w:rsidR="00682908" w:rsidRPr="003D6139" w:rsidRDefault="00000000" w:rsidP="00703680">
      <w:pPr>
        <w:numPr>
          <w:ilvl w:val="0"/>
          <w:numId w:val="9"/>
        </w:numPr>
        <w:rPr>
          <w:lang w:val="es-ES"/>
        </w:rPr>
      </w:pPr>
      <w:r w:rsidRPr="003D6139">
        <w:rPr>
          <w:b/>
          <w:bCs/>
          <w:lang w:val="es-ES"/>
        </w:rPr>
        <w:t>Actividad digital</w:t>
      </w:r>
      <w:r w:rsidR="00EF6C08">
        <w:rPr>
          <w:b/>
          <w:bCs/>
          <w:lang w:val="es-ES"/>
        </w:rPr>
        <w:t>.</w:t>
      </w:r>
      <w:r w:rsidRPr="003D6139">
        <w:rPr>
          <w:lang w:val="es-ES"/>
        </w:rPr>
        <w:t xml:space="preserve"> Diseña una presentación (utilizando herramientas como PowerPoint, Google Slides o Prezi) para exponer oralmente tu artículo de opinión de la actividad anterior. La presentación debe incluir al menos 5 diapositivas con los puntos clave de tu texto, imágenes relevantes y un diseño que capte la atención del público. Prepara también una breve introducción y conclusión para tu exposición oral.</w:t>
      </w:r>
    </w:p>
    <w:p w14:paraId="55FAB3F5" w14:textId="77777777" w:rsidR="00682908" w:rsidRPr="003D6139" w:rsidRDefault="00000000">
      <w:pPr>
        <w:pStyle w:val="Ttulo1"/>
        <w:rPr>
          <w:lang w:val="es-ES"/>
        </w:rPr>
      </w:pPr>
      <w:bookmarkStart w:id="3" w:name="solucionario-de-las-actividades"/>
      <w:bookmarkEnd w:id="0"/>
      <w:bookmarkEnd w:id="2"/>
      <w:r w:rsidRPr="003D6139">
        <w:rPr>
          <w:lang w:val="es-ES"/>
        </w:rPr>
        <w:t>Solucionario de las actividades</w:t>
      </w:r>
    </w:p>
    <w:p w14:paraId="0DD697EC" w14:textId="77777777" w:rsidR="00682908" w:rsidRPr="003D6139" w:rsidRDefault="00000000">
      <w:pPr>
        <w:pStyle w:val="Ttulo2"/>
        <w:rPr>
          <w:lang w:val="es-ES"/>
        </w:rPr>
      </w:pPr>
      <w:bookmarkStart w:id="4" w:name="actividades-de-tipo-test-1"/>
      <w:r w:rsidRPr="003D6139">
        <w:rPr>
          <w:lang w:val="es-ES"/>
        </w:rPr>
        <w:t>Actividades de tipo test</w:t>
      </w:r>
    </w:p>
    <w:p w14:paraId="0C53432D" w14:textId="63BFD55C" w:rsidR="00682908" w:rsidRPr="00EF6C08" w:rsidRDefault="00EF6C08" w:rsidP="00EF6C08">
      <w:pPr>
        <w:numPr>
          <w:ilvl w:val="0"/>
          <w:numId w:val="18"/>
        </w:numPr>
        <w:rPr>
          <w:lang w:val="es-ES"/>
        </w:rPr>
      </w:pPr>
      <w:r>
        <w:rPr>
          <w:lang w:val="es-ES"/>
        </w:rPr>
        <w:t xml:space="preserve">b. </w:t>
      </w:r>
      <w:r w:rsidR="00000000" w:rsidRPr="00EF6C08">
        <w:rPr>
          <w:lang w:val="es-ES"/>
        </w:rPr>
        <w:t>Establecer la relación entre oraciones y párrafos, e introducir nuevas ideas.</w:t>
      </w:r>
    </w:p>
    <w:p w14:paraId="11BA85BC" w14:textId="249972BC" w:rsidR="00682908" w:rsidRPr="00EF6C08" w:rsidRDefault="00EF6C08" w:rsidP="00EF6C08">
      <w:pPr>
        <w:numPr>
          <w:ilvl w:val="0"/>
          <w:numId w:val="19"/>
        </w:numPr>
        <w:rPr>
          <w:lang w:val="es-ES"/>
        </w:rPr>
      </w:pPr>
      <w:r>
        <w:rPr>
          <w:lang w:val="es-ES"/>
        </w:rPr>
        <w:t>b.</w:t>
      </w:r>
      <w:r>
        <w:rPr>
          <w:lang w:val="es-ES"/>
        </w:rPr>
        <w:t xml:space="preserve"> </w:t>
      </w:r>
      <w:r w:rsidR="00000000" w:rsidRPr="00EF6C08">
        <w:rPr>
          <w:lang w:val="es-ES"/>
        </w:rPr>
        <w:t>El significado denotativo es objetivo y literal, mientras que el connotativo es subjetivo y contextual.</w:t>
      </w:r>
    </w:p>
    <w:p w14:paraId="2BCD2018" w14:textId="7D46747B" w:rsidR="00682908" w:rsidRPr="00EF6C08" w:rsidRDefault="00EF6C08" w:rsidP="00EF6C08">
      <w:pPr>
        <w:numPr>
          <w:ilvl w:val="0"/>
          <w:numId w:val="21"/>
        </w:numPr>
        <w:rPr>
          <w:lang w:val="es-ES"/>
        </w:rPr>
      </w:pPr>
      <w:r>
        <w:rPr>
          <w:lang w:val="es-ES"/>
        </w:rPr>
        <w:t xml:space="preserve">c. </w:t>
      </w:r>
      <w:r w:rsidR="00000000" w:rsidRPr="00EF6C08">
        <w:t>Los dos puntos (:)</w:t>
      </w:r>
    </w:p>
    <w:p w14:paraId="7754F57C" w14:textId="77777777" w:rsidR="00682908" w:rsidRDefault="00000000">
      <w:pPr>
        <w:pStyle w:val="Ttulo2"/>
      </w:pPr>
      <w:bookmarkStart w:id="5" w:name="actividades-de-desarrollo-1"/>
      <w:bookmarkEnd w:id="4"/>
      <w:r>
        <w:lastRenderedPageBreak/>
        <w:t>Actividades de desarrollo</w:t>
      </w:r>
    </w:p>
    <w:p w14:paraId="01AF3FEB" w14:textId="77777777" w:rsidR="003D6139" w:rsidRDefault="00000000" w:rsidP="00703680">
      <w:pPr>
        <w:numPr>
          <w:ilvl w:val="0"/>
          <w:numId w:val="42"/>
        </w:numPr>
      </w:pPr>
      <w:r w:rsidRPr="003D6139">
        <w:rPr>
          <w:lang w:val="es-ES"/>
        </w:rPr>
        <w:t xml:space="preserve">El texto oral se caracteriza por ser espontáneo, tener un alcance limitado a los interlocutores presentes y complementarse con comunicación no verbal (gestos, tono de voz). El emisor y el receptor suelen compartir espacio y tiempo. </w:t>
      </w:r>
      <w:r>
        <w:t xml:space="preserve">Por ejemplo, una conversación entre amigos. </w:t>
      </w:r>
    </w:p>
    <w:p w14:paraId="115A7BCD" w14:textId="2D967FBD" w:rsidR="00682908" w:rsidRDefault="00000000" w:rsidP="003D6139">
      <w:pPr>
        <w:ind w:left="720"/>
      </w:pPr>
      <w:r w:rsidRPr="003D6139">
        <w:rPr>
          <w:lang w:val="es-ES"/>
        </w:rPr>
        <w:t xml:space="preserve">El texto escrito, en cambio, exige mayor planificación, tiene un alcance mayor (puede llegar a muchas personas) y no cuenta con apoyos gestuales, por lo que la elección de palabras y los signos de puntuación son cruciales. El emisor y el receptor no suelen compartir espacio ni tiempo. </w:t>
      </w:r>
      <w:r>
        <w:t>Por ejemplo, una novela o un artículo de periódico.</w:t>
      </w:r>
    </w:p>
    <w:p w14:paraId="574C34B9" w14:textId="75CA204C" w:rsidR="00682908" w:rsidRPr="003D6139" w:rsidRDefault="00000000" w:rsidP="00703680">
      <w:pPr>
        <w:numPr>
          <w:ilvl w:val="0"/>
          <w:numId w:val="42"/>
        </w:numPr>
        <w:rPr>
          <w:lang w:val="es-ES"/>
        </w:rPr>
      </w:pPr>
      <w:r w:rsidRPr="003D6139">
        <w:rPr>
          <w:b/>
          <w:bCs/>
          <w:lang w:val="es-ES"/>
        </w:rPr>
        <w:t>Actividad digital</w:t>
      </w:r>
      <w:r w:rsidR="00EF6C08">
        <w:rPr>
          <w:b/>
          <w:bCs/>
          <w:lang w:val="es-ES"/>
        </w:rPr>
        <w:t>.</w:t>
      </w:r>
      <w:r w:rsidRPr="003D6139">
        <w:rPr>
          <w:lang w:val="es-ES"/>
        </w:rPr>
        <w:t xml:space="preserve"> (Respuesta abierta. Ejemplo de párrafo con connotación subrayada y explicación): “Mi viaje a la Luna fue una experiencia </w:t>
      </w:r>
      <w:r w:rsidRPr="003D6139">
        <w:rPr>
          <w:u w:val="single"/>
          <w:lang w:val="es-ES"/>
        </w:rPr>
        <w:t>celestial</w:t>
      </w:r>
      <w:r w:rsidRPr="003D6139">
        <w:rPr>
          <w:lang w:val="es-ES"/>
        </w:rPr>
        <w:t xml:space="preserve">. Flotaba entre las estrellas, sintiendo una </w:t>
      </w:r>
      <w:r w:rsidRPr="003D6139">
        <w:rPr>
          <w:u w:val="single"/>
          <w:lang w:val="es-ES"/>
        </w:rPr>
        <w:t>paz</w:t>
      </w:r>
      <w:r w:rsidRPr="003D6139">
        <w:rPr>
          <w:lang w:val="es-ES"/>
        </w:rPr>
        <w:t xml:space="preserve"> que nunca antes había conocido. El silencio del espacio era un bálsamo para el alma, y la Tierra, una canica azul en la distancia, me recordaba la fragilidad de la vida.”</w:t>
      </w:r>
    </w:p>
    <w:p w14:paraId="218F8177" w14:textId="77777777" w:rsidR="00682908" w:rsidRPr="003D6139" w:rsidRDefault="00000000" w:rsidP="00EF6C08">
      <w:pPr>
        <w:numPr>
          <w:ilvl w:val="1"/>
          <w:numId w:val="26"/>
        </w:numPr>
        <w:ind w:left="993" w:hanging="284"/>
        <w:rPr>
          <w:lang w:val="es-ES"/>
        </w:rPr>
      </w:pPr>
      <w:r w:rsidRPr="003D6139">
        <w:rPr>
          <w:i/>
          <w:iCs/>
          <w:lang w:val="es-ES"/>
        </w:rPr>
        <w:t>Celestial</w:t>
      </w:r>
      <w:r w:rsidRPr="003D6139">
        <w:rPr>
          <w:lang w:val="es-ES"/>
        </w:rPr>
        <w:t>: Se usa con un significado connotativo de algo sublime, maravilloso, no solo literalmente “del cielo”.</w:t>
      </w:r>
    </w:p>
    <w:p w14:paraId="1966670F" w14:textId="77777777" w:rsidR="00682908" w:rsidRPr="003D6139" w:rsidRDefault="00000000" w:rsidP="00EF6C08">
      <w:pPr>
        <w:numPr>
          <w:ilvl w:val="1"/>
          <w:numId w:val="26"/>
        </w:numPr>
        <w:ind w:left="993" w:hanging="284"/>
        <w:rPr>
          <w:lang w:val="es-ES"/>
        </w:rPr>
      </w:pPr>
      <w:r w:rsidRPr="003D6139">
        <w:rPr>
          <w:i/>
          <w:iCs/>
          <w:lang w:val="es-ES"/>
        </w:rPr>
        <w:t>Paz</w:t>
      </w:r>
      <w:r w:rsidRPr="003D6139">
        <w:rPr>
          <w:lang w:val="es-ES"/>
        </w:rPr>
        <w:t>: Se usa con un significado connotativo de tranquilidad profunda y bienestar emocional, más allá de la mera ausencia de ruido o conflicto.</w:t>
      </w:r>
    </w:p>
    <w:p w14:paraId="088C601A" w14:textId="77777777" w:rsidR="00682908" w:rsidRPr="003D6139" w:rsidRDefault="00000000" w:rsidP="00703680">
      <w:pPr>
        <w:numPr>
          <w:ilvl w:val="0"/>
          <w:numId w:val="43"/>
        </w:numPr>
        <w:rPr>
          <w:lang w:val="es-ES"/>
        </w:rPr>
      </w:pPr>
      <w:r w:rsidRPr="003D6139">
        <w:rPr>
          <w:lang w:val="es-ES"/>
        </w:rPr>
        <w:t>Análisis del fragmento: “</w:t>
      </w:r>
      <w:r w:rsidRPr="003D6139">
        <w:rPr>
          <w:u w:val="single"/>
          <w:lang w:val="es-ES"/>
        </w:rPr>
        <w:t>En primer lugar</w:t>
      </w:r>
      <w:r w:rsidRPr="003D6139">
        <w:rPr>
          <w:lang w:val="es-ES"/>
        </w:rPr>
        <w:t xml:space="preserve">, visitamos el museo. </w:t>
      </w:r>
      <w:r w:rsidRPr="003D6139">
        <w:rPr>
          <w:u w:val="single"/>
          <w:lang w:val="es-ES"/>
        </w:rPr>
        <w:t>Además</w:t>
      </w:r>
      <w:r w:rsidRPr="003D6139">
        <w:rPr>
          <w:lang w:val="es-ES"/>
        </w:rPr>
        <w:t xml:space="preserve">, disfrutamos de un paseo por el parque. </w:t>
      </w:r>
      <w:r w:rsidRPr="003D6139">
        <w:rPr>
          <w:u w:val="single"/>
          <w:lang w:val="es-ES"/>
        </w:rPr>
        <w:t>Por lo tanto</w:t>
      </w:r>
      <w:r w:rsidRPr="003D6139">
        <w:rPr>
          <w:lang w:val="es-ES"/>
        </w:rPr>
        <w:t xml:space="preserve">, fue un día muy completo. </w:t>
      </w:r>
      <w:r w:rsidRPr="003D6139">
        <w:rPr>
          <w:u w:val="single"/>
          <w:lang w:val="es-ES"/>
        </w:rPr>
        <w:t>Sin embargo</w:t>
      </w:r>
      <w:r w:rsidRPr="003D6139">
        <w:rPr>
          <w:lang w:val="es-ES"/>
        </w:rPr>
        <w:t>, no pudimos ver el castillo debido a la hora.”</w:t>
      </w:r>
    </w:p>
    <w:p w14:paraId="0C4F7B06" w14:textId="77777777" w:rsidR="00682908" w:rsidRPr="003D6139" w:rsidRDefault="00000000" w:rsidP="00EF6C08">
      <w:pPr>
        <w:numPr>
          <w:ilvl w:val="1"/>
          <w:numId w:val="28"/>
        </w:numPr>
        <w:ind w:left="993" w:hanging="284"/>
        <w:rPr>
          <w:lang w:val="es-ES"/>
        </w:rPr>
      </w:pPr>
      <w:r w:rsidRPr="003D6139">
        <w:rPr>
          <w:i/>
          <w:iCs/>
          <w:lang w:val="es-ES"/>
        </w:rPr>
        <w:t>En primer lugar</w:t>
      </w:r>
      <w:r w:rsidRPr="003D6139">
        <w:rPr>
          <w:lang w:val="es-ES"/>
        </w:rPr>
        <w:t>: Conector de organización del texto (introduce el primer punto).</w:t>
      </w:r>
    </w:p>
    <w:p w14:paraId="602F43C9" w14:textId="77777777" w:rsidR="00682908" w:rsidRPr="003D6139" w:rsidRDefault="00000000" w:rsidP="00EF6C08">
      <w:pPr>
        <w:numPr>
          <w:ilvl w:val="1"/>
          <w:numId w:val="28"/>
        </w:numPr>
        <w:ind w:left="993" w:hanging="284"/>
        <w:rPr>
          <w:lang w:val="es-ES"/>
        </w:rPr>
      </w:pPr>
      <w:r w:rsidRPr="003D6139">
        <w:rPr>
          <w:i/>
          <w:iCs/>
          <w:lang w:val="es-ES"/>
        </w:rPr>
        <w:t>Además</w:t>
      </w:r>
      <w:r w:rsidRPr="003D6139">
        <w:rPr>
          <w:lang w:val="es-ES"/>
        </w:rPr>
        <w:t>: Conector para añadir información.</w:t>
      </w:r>
    </w:p>
    <w:p w14:paraId="10484F1D" w14:textId="77777777" w:rsidR="00682908" w:rsidRPr="003D6139" w:rsidRDefault="00000000" w:rsidP="00EF6C08">
      <w:pPr>
        <w:numPr>
          <w:ilvl w:val="1"/>
          <w:numId w:val="28"/>
        </w:numPr>
        <w:ind w:left="993" w:hanging="284"/>
        <w:rPr>
          <w:lang w:val="es-ES"/>
        </w:rPr>
      </w:pPr>
      <w:r w:rsidRPr="003D6139">
        <w:rPr>
          <w:i/>
          <w:iCs/>
          <w:lang w:val="es-ES"/>
        </w:rPr>
        <w:t>Por lo tanto</w:t>
      </w:r>
      <w:r w:rsidRPr="003D6139">
        <w:rPr>
          <w:lang w:val="es-ES"/>
        </w:rPr>
        <w:t>: Conector de consecuencia.</w:t>
      </w:r>
    </w:p>
    <w:p w14:paraId="410FBDE3" w14:textId="77777777" w:rsidR="00682908" w:rsidRPr="003D6139" w:rsidRDefault="00000000" w:rsidP="00EF6C08">
      <w:pPr>
        <w:numPr>
          <w:ilvl w:val="1"/>
          <w:numId w:val="28"/>
        </w:numPr>
        <w:ind w:left="993" w:hanging="284"/>
        <w:rPr>
          <w:lang w:val="es-ES"/>
        </w:rPr>
      </w:pPr>
      <w:r w:rsidRPr="003D6139">
        <w:rPr>
          <w:i/>
          <w:iCs/>
          <w:lang w:val="es-ES"/>
        </w:rPr>
        <w:t>Sin embargo</w:t>
      </w:r>
      <w:r w:rsidRPr="003D6139">
        <w:rPr>
          <w:lang w:val="es-ES"/>
        </w:rPr>
        <w:t>: Conector para corregir o puntualizar una información (introduce una objeción o contraste).</w:t>
      </w:r>
    </w:p>
    <w:p w14:paraId="13F489B4" w14:textId="233EA014" w:rsidR="00682908" w:rsidRPr="003D6139" w:rsidRDefault="00000000" w:rsidP="00703680">
      <w:pPr>
        <w:numPr>
          <w:ilvl w:val="0"/>
          <w:numId w:val="23"/>
        </w:numPr>
        <w:rPr>
          <w:lang w:val="es-ES"/>
        </w:rPr>
      </w:pPr>
      <w:r w:rsidRPr="003D6139">
        <w:rPr>
          <w:b/>
          <w:bCs/>
          <w:lang w:val="es-ES"/>
        </w:rPr>
        <w:t>Actividad digital</w:t>
      </w:r>
      <w:r w:rsidR="00EF6C08">
        <w:rPr>
          <w:b/>
          <w:bCs/>
          <w:lang w:val="es-ES"/>
        </w:rPr>
        <w:t>.</w:t>
      </w:r>
      <w:r w:rsidRPr="003D6139">
        <w:rPr>
          <w:lang w:val="es-ES"/>
        </w:rPr>
        <w:t xml:space="preserve"> (Respuesta abierta. Ejemplo de investigación y mapa conceptual): </w:t>
      </w:r>
      <w:r w:rsidRPr="003D6139">
        <w:rPr>
          <w:b/>
          <w:bCs/>
          <w:lang w:val="es-ES"/>
        </w:rPr>
        <w:t>Investigación sobre Nellie Bly (Elizabeth Cochran Seaman):</w:t>
      </w:r>
    </w:p>
    <w:p w14:paraId="275388DF" w14:textId="77777777" w:rsidR="00682908" w:rsidRPr="003D6139" w:rsidRDefault="00000000" w:rsidP="00EF6C08">
      <w:pPr>
        <w:numPr>
          <w:ilvl w:val="1"/>
          <w:numId w:val="30"/>
        </w:numPr>
        <w:ind w:left="993" w:hanging="284"/>
        <w:rPr>
          <w:lang w:val="es-ES"/>
        </w:rPr>
      </w:pPr>
      <w:r w:rsidRPr="003D6139">
        <w:rPr>
          <w:b/>
          <w:bCs/>
          <w:lang w:val="es-ES"/>
        </w:rPr>
        <w:t>Biografía:</w:t>
      </w:r>
      <w:r w:rsidRPr="003D6139">
        <w:rPr>
          <w:lang w:val="es-ES"/>
        </w:rPr>
        <w:t xml:space="preserve"> Periodista pionera estadounidense (1864-1922), conocida por su periodismo de investigación encubierto y su viaje alrededor del mundo.</w:t>
      </w:r>
    </w:p>
    <w:p w14:paraId="4AB69B9E" w14:textId="77777777" w:rsidR="00682908" w:rsidRPr="003D6139" w:rsidRDefault="00000000" w:rsidP="00EF6C08">
      <w:pPr>
        <w:numPr>
          <w:ilvl w:val="1"/>
          <w:numId w:val="30"/>
        </w:numPr>
        <w:ind w:left="993" w:hanging="284"/>
        <w:rPr>
          <w:lang w:val="es-ES"/>
        </w:rPr>
      </w:pPr>
      <w:r w:rsidRPr="003D6139">
        <w:rPr>
          <w:b/>
          <w:bCs/>
          <w:lang w:val="es-ES"/>
        </w:rPr>
        <w:lastRenderedPageBreak/>
        <w:t>Viajes:</w:t>
      </w:r>
      <w:r w:rsidRPr="003D6139">
        <w:rPr>
          <w:lang w:val="es-ES"/>
        </w:rPr>
        <w:t xml:space="preserve"> Famosa por su viaje de 72 días alrededor del mundo en 1889-1890, emulando a Phileas Fogg de la novela de Julio Verne.</w:t>
      </w:r>
    </w:p>
    <w:p w14:paraId="5A7CD69C" w14:textId="77777777" w:rsidR="00682908" w:rsidRPr="003D6139" w:rsidRDefault="00000000" w:rsidP="00EF6C08">
      <w:pPr>
        <w:numPr>
          <w:ilvl w:val="1"/>
          <w:numId w:val="30"/>
        </w:numPr>
        <w:ind w:left="993" w:hanging="284"/>
        <w:rPr>
          <w:lang w:val="es-ES"/>
        </w:rPr>
      </w:pPr>
      <w:r w:rsidRPr="003D6139">
        <w:rPr>
          <w:b/>
          <w:bCs/>
          <w:lang w:val="es-ES"/>
        </w:rPr>
        <w:t>Contribuciones:</w:t>
      </w:r>
      <w:r w:rsidRPr="003D6139">
        <w:rPr>
          <w:lang w:val="es-ES"/>
        </w:rPr>
        <w:t xml:space="preserve"> Su reportaje “Diez días en un manicomio” expuso las condiciones inhumanas de los hospitales psiquiátricos, lo que llevó a reformas significativas. Fue una defensora de los derechos de las mujeres y de los trabajadores.</w:t>
      </w:r>
    </w:p>
    <w:p w14:paraId="02421331" w14:textId="77777777" w:rsidR="00682908" w:rsidRPr="003D6139" w:rsidRDefault="00000000">
      <w:pPr>
        <w:numPr>
          <w:ilvl w:val="0"/>
          <w:numId w:val="3"/>
        </w:numPr>
        <w:rPr>
          <w:lang w:val="es-ES"/>
        </w:rPr>
      </w:pPr>
      <w:r w:rsidRPr="003D6139">
        <w:rPr>
          <w:lang w:val="es-ES"/>
        </w:rPr>
        <w:t>(El mapa conceptual o mental se crearía con una herramienta digital, conectando estos puntos y añadiendo detalles como fechas, lugares clave, etc.).</w:t>
      </w:r>
    </w:p>
    <w:p w14:paraId="3BE6DD39" w14:textId="77777777" w:rsidR="00682908" w:rsidRPr="003D6139" w:rsidRDefault="00000000" w:rsidP="00703680">
      <w:pPr>
        <w:numPr>
          <w:ilvl w:val="0"/>
          <w:numId w:val="23"/>
        </w:numPr>
        <w:rPr>
          <w:lang w:val="es-ES"/>
        </w:rPr>
      </w:pPr>
      <w:r w:rsidRPr="003D6139">
        <w:rPr>
          <w:lang w:val="es-ES"/>
        </w:rPr>
        <w:t>El eslogan “Nuestra bebida te da alas” es muy efectivo.</w:t>
      </w:r>
    </w:p>
    <w:p w14:paraId="22C1A3CF" w14:textId="77777777" w:rsidR="00682908" w:rsidRDefault="00000000" w:rsidP="00EF6C08">
      <w:pPr>
        <w:numPr>
          <w:ilvl w:val="1"/>
          <w:numId w:val="32"/>
        </w:numPr>
        <w:ind w:left="993" w:hanging="284"/>
      </w:pPr>
      <w:r w:rsidRPr="003D6139">
        <w:rPr>
          <w:b/>
          <w:bCs/>
          <w:lang w:val="es-ES"/>
        </w:rPr>
        <w:t>Uso del lenguaje figurado:</w:t>
      </w:r>
      <w:r w:rsidRPr="003D6139">
        <w:rPr>
          <w:lang w:val="es-ES"/>
        </w:rPr>
        <w:t xml:space="preserve"> Emplea una metáfora. Las “alas” no se refieren literalmente a la capacidad de volar, sino que connotan libertad, energía, ligereza, superación o la capacidad de alcanzar metas. </w:t>
      </w:r>
      <w:r>
        <w:t xml:space="preserve">Es un recurso que evoca </w:t>
      </w:r>
      <w:proofErr w:type="spellStart"/>
      <w:r>
        <w:t>sensaciones</w:t>
      </w:r>
      <w:proofErr w:type="spellEnd"/>
      <w:r>
        <w:t xml:space="preserve"> </w:t>
      </w:r>
      <w:proofErr w:type="spellStart"/>
      <w:r>
        <w:t>positivas</w:t>
      </w:r>
      <w:proofErr w:type="spellEnd"/>
      <w:r>
        <w:t xml:space="preserve"> y </w:t>
      </w:r>
      <w:proofErr w:type="spellStart"/>
      <w:r>
        <w:t>aspiracionales</w:t>
      </w:r>
      <w:proofErr w:type="spellEnd"/>
      <w:r>
        <w:t>.</w:t>
      </w:r>
    </w:p>
    <w:p w14:paraId="79B60D58" w14:textId="77777777" w:rsidR="00682908" w:rsidRPr="003D6139" w:rsidRDefault="00000000" w:rsidP="00EF6C08">
      <w:pPr>
        <w:numPr>
          <w:ilvl w:val="1"/>
          <w:numId w:val="32"/>
        </w:numPr>
        <w:ind w:left="993" w:hanging="284"/>
        <w:rPr>
          <w:lang w:val="es-ES"/>
        </w:rPr>
      </w:pPr>
      <w:r w:rsidRPr="003D6139">
        <w:rPr>
          <w:b/>
          <w:bCs/>
          <w:lang w:val="es-ES"/>
        </w:rPr>
        <w:t>Impacto en el consumidor:</w:t>
      </w:r>
      <w:r w:rsidRPr="003D6139">
        <w:rPr>
          <w:lang w:val="es-ES"/>
        </w:rPr>
        <w:t xml:space="preserve"> Es efectivo porque crea una asociación emocional y aspiracional con el producto. En lugar de describir las propiedades físicas de la bebida, sugiere los beneficios emocionales y psicológicos que el consumidor podría experimentar (sentirse más enérgico, capaz, libre). Esto lo hace memorable y atractivo, diferenciándolo de la competencia.</w:t>
      </w:r>
    </w:p>
    <w:p w14:paraId="582ADE4E" w14:textId="77777777" w:rsidR="00682908" w:rsidRPr="003D6139" w:rsidRDefault="00000000" w:rsidP="00703680">
      <w:pPr>
        <w:numPr>
          <w:ilvl w:val="0"/>
          <w:numId w:val="23"/>
        </w:numPr>
        <w:rPr>
          <w:lang w:val="es-ES"/>
        </w:rPr>
      </w:pPr>
      <w:r w:rsidRPr="003D6139">
        <w:rPr>
          <w:lang w:val="es-ES"/>
        </w:rPr>
        <w:t>(Respuesta abierta. Ejemplo de artículo de opinión):</w:t>
      </w:r>
    </w:p>
    <w:p w14:paraId="7F9F418E" w14:textId="77777777" w:rsidR="00682908" w:rsidRPr="003D6139" w:rsidRDefault="00000000">
      <w:pPr>
        <w:numPr>
          <w:ilvl w:val="0"/>
          <w:numId w:val="3"/>
        </w:numPr>
        <w:rPr>
          <w:lang w:val="es-ES"/>
        </w:rPr>
      </w:pPr>
      <w:r w:rsidRPr="003D6139">
        <w:rPr>
          <w:b/>
          <w:bCs/>
          <w:lang w:val="es-ES"/>
        </w:rPr>
        <w:t>La lectura: el faro que ilumina la mente en la era digital</w:t>
      </w:r>
    </w:p>
    <w:p w14:paraId="1BA2E205" w14:textId="77777777" w:rsidR="00682908" w:rsidRPr="003D6139" w:rsidRDefault="00000000">
      <w:pPr>
        <w:numPr>
          <w:ilvl w:val="0"/>
          <w:numId w:val="3"/>
        </w:numPr>
        <w:rPr>
          <w:lang w:val="es-ES"/>
        </w:rPr>
      </w:pPr>
      <w:r w:rsidRPr="003D6139">
        <w:rPr>
          <w:lang w:val="es-ES"/>
        </w:rPr>
        <w:t xml:space="preserve">En un mundo cada vez más dominado por las pantallas y la información instantánea, la lectura tradicional a menudo parece relegada a un segundo plano. </w:t>
      </w:r>
      <w:r w:rsidRPr="003D6139">
        <w:rPr>
          <w:u w:val="single"/>
          <w:lang w:val="es-ES"/>
        </w:rPr>
        <w:t>Sin embargo</w:t>
      </w:r>
      <w:r w:rsidRPr="003D6139">
        <w:rPr>
          <w:lang w:val="es-ES"/>
        </w:rPr>
        <w:t xml:space="preserve">, es crucial recordar que los libros son mucho más que meros objetos; son ventanas a otros mundos, gimnasios para la mente y fuentes inagotables de conocimiento. </w:t>
      </w:r>
      <w:r w:rsidRPr="003D6139">
        <w:rPr>
          <w:u w:val="single"/>
          <w:lang w:val="es-ES"/>
        </w:rPr>
        <w:t>Por lo tanto</w:t>
      </w:r>
      <w:r w:rsidRPr="003D6139">
        <w:rPr>
          <w:lang w:val="es-ES"/>
        </w:rPr>
        <w:t>, fomentar el hábito de la lectura es una inversión invaluable en nuestro desarrollo personal y social.</w:t>
      </w:r>
    </w:p>
    <w:p w14:paraId="52C58FFD" w14:textId="77777777" w:rsidR="00682908" w:rsidRPr="003D6139" w:rsidRDefault="00000000">
      <w:pPr>
        <w:numPr>
          <w:ilvl w:val="0"/>
          <w:numId w:val="3"/>
        </w:numPr>
        <w:rPr>
          <w:lang w:val="es-ES"/>
        </w:rPr>
      </w:pPr>
      <w:r w:rsidRPr="003D6139">
        <w:rPr>
          <w:lang w:val="es-ES"/>
        </w:rPr>
        <w:t xml:space="preserve">La lectura nos permite desarrollar el pensamiento crítico, ampliar nuestro vocabulario y mejorar nuestra capacidad de concentración. </w:t>
      </w:r>
      <w:r w:rsidRPr="003D6139">
        <w:rPr>
          <w:u w:val="single"/>
          <w:lang w:val="es-ES"/>
        </w:rPr>
        <w:t>Además</w:t>
      </w:r>
      <w:r w:rsidRPr="003D6139">
        <w:rPr>
          <w:lang w:val="es-ES"/>
        </w:rPr>
        <w:t xml:space="preserve">, nos expone a diferentes perspectivas y culturas, enriqueciendo nuestra empatía y comprensión del mundo. Un buen libro es como un </w:t>
      </w:r>
      <w:r w:rsidRPr="003D6139">
        <w:rPr>
          <w:i/>
          <w:iCs/>
          <w:lang w:val="es-ES"/>
        </w:rPr>
        <w:t>viaje sin billete</w:t>
      </w:r>
      <w:r w:rsidRPr="003D6139">
        <w:rPr>
          <w:lang w:val="es-ES"/>
        </w:rPr>
        <w:t>, que nos transporta a lugares lejanos y nos presenta personajes inolvidables sin movernos de casa.</w:t>
      </w:r>
    </w:p>
    <w:p w14:paraId="0031C344" w14:textId="77777777" w:rsidR="00682908" w:rsidRPr="003D6139" w:rsidRDefault="00000000">
      <w:pPr>
        <w:numPr>
          <w:ilvl w:val="0"/>
          <w:numId w:val="3"/>
        </w:numPr>
        <w:rPr>
          <w:lang w:val="es-ES"/>
        </w:rPr>
      </w:pPr>
      <w:r w:rsidRPr="003D6139">
        <w:rPr>
          <w:lang w:val="es-ES"/>
        </w:rPr>
        <w:t xml:space="preserve">En </w:t>
      </w:r>
      <w:r w:rsidRPr="003D6139">
        <w:rPr>
          <w:u w:val="single"/>
          <w:lang w:val="es-ES"/>
        </w:rPr>
        <w:t>conclusión</w:t>
      </w:r>
      <w:r w:rsidRPr="003D6139">
        <w:rPr>
          <w:lang w:val="es-ES"/>
        </w:rPr>
        <w:t xml:space="preserve">, aunque la era digital nos ofrezca nuevas formas de consumir contenido, la lectura profunda y reflexiva sigue siendo un pilar fundamental para el </w:t>
      </w:r>
      <w:r w:rsidRPr="003D6139">
        <w:rPr>
          <w:lang w:val="es-ES"/>
        </w:rPr>
        <w:lastRenderedPageBreak/>
        <w:t>crecimiento intelectual y emocional. No dejemos que el brillo de las pantallas opaque el resplandor de las páginas.</w:t>
      </w:r>
    </w:p>
    <w:p w14:paraId="101CBFD4" w14:textId="0EE799EE" w:rsidR="00682908" w:rsidRPr="003D6139" w:rsidRDefault="00000000" w:rsidP="00703680">
      <w:pPr>
        <w:numPr>
          <w:ilvl w:val="0"/>
          <w:numId w:val="23"/>
        </w:numPr>
        <w:rPr>
          <w:lang w:val="es-ES"/>
        </w:rPr>
      </w:pPr>
      <w:r w:rsidRPr="003D6139">
        <w:rPr>
          <w:b/>
          <w:bCs/>
          <w:lang w:val="es-ES"/>
        </w:rPr>
        <w:t>Actividad digital</w:t>
      </w:r>
      <w:r w:rsidR="00EF6C08">
        <w:rPr>
          <w:b/>
          <w:bCs/>
          <w:lang w:val="es-ES"/>
        </w:rPr>
        <w:t>.</w:t>
      </w:r>
      <w:r w:rsidRPr="003D6139">
        <w:rPr>
          <w:lang w:val="es-ES"/>
        </w:rPr>
        <w:t xml:space="preserve"> (Respuesta abierta. Ejemplo de estructura de presentación):</w:t>
      </w:r>
    </w:p>
    <w:p w14:paraId="39F7DD5E" w14:textId="77777777" w:rsidR="00682908" w:rsidRPr="003D6139" w:rsidRDefault="00000000">
      <w:pPr>
        <w:numPr>
          <w:ilvl w:val="0"/>
          <w:numId w:val="3"/>
        </w:numPr>
        <w:rPr>
          <w:lang w:val="es-ES"/>
        </w:rPr>
      </w:pPr>
      <w:r w:rsidRPr="003D6139">
        <w:rPr>
          <w:b/>
          <w:bCs/>
          <w:lang w:val="es-ES"/>
        </w:rPr>
        <w:t>Título de la presentación:</w:t>
      </w:r>
      <w:r w:rsidRPr="003D6139">
        <w:rPr>
          <w:lang w:val="es-ES"/>
        </w:rPr>
        <w:t xml:space="preserve"> La lectura: el faro que ilumina la mente en la era digital</w:t>
      </w:r>
    </w:p>
    <w:p w14:paraId="74F42D94" w14:textId="7776C99E" w:rsidR="00682908" w:rsidRDefault="00000000">
      <w:pPr>
        <w:numPr>
          <w:ilvl w:val="0"/>
          <w:numId w:val="3"/>
        </w:numPr>
      </w:pPr>
      <w:proofErr w:type="spellStart"/>
      <w:r>
        <w:rPr>
          <w:b/>
          <w:bCs/>
        </w:rPr>
        <w:t>Diapositiva</w:t>
      </w:r>
      <w:proofErr w:type="spellEnd"/>
      <w:r>
        <w:rPr>
          <w:b/>
          <w:bCs/>
        </w:rPr>
        <w:t xml:space="preserve"> 1</w:t>
      </w:r>
      <w:r w:rsidR="00EF6C08">
        <w:rPr>
          <w:b/>
          <w:bCs/>
        </w:rPr>
        <w:t>.</w:t>
      </w:r>
      <w:r>
        <w:rPr>
          <w:b/>
          <w:bCs/>
        </w:rPr>
        <w:t xml:space="preserve"> Título y Presentación</w:t>
      </w:r>
    </w:p>
    <w:p w14:paraId="56856F4A" w14:textId="77777777" w:rsidR="00682908" w:rsidRPr="003D6139" w:rsidRDefault="00000000" w:rsidP="00EF6C08">
      <w:pPr>
        <w:numPr>
          <w:ilvl w:val="1"/>
          <w:numId w:val="35"/>
        </w:numPr>
        <w:ind w:left="1134" w:hanging="283"/>
        <w:rPr>
          <w:lang w:val="es-ES"/>
        </w:rPr>
      </w:pPr>
      <w:r w:rsidRPr="003D6139">
        <w:rPr>
          <w:lang w:val="es-ES"/>
        </w:rPr>
        <w:t>Título: La lectura: el faro que ilumina la mente en la era digital</w:t>
      </w:r>
    </w:p>
    <w:p w14:paraId="580B52B5" w14:textId="77777777" w:rsidR="00682908" w:rsidRDefault="00000000" w:rsidP="00EF6C08">
      <w:pPr>
        <w:numPr>
          <w:ilvl w:val="1"/>
          <w:numId w:val="35"/>
        </w:numPr>
        <w:ind w:left="1134" w:hanging="283"/>
      </w:pPr>
      <w:r>
        <w:t>Nombre del presentador</w:t>
      </w:r>
    </w:p>
    <w:p w14:paraId="4570C804" w14:textId="77777777" w:rsidR="00682908" w:rsidRPr="003D6139" w:rsidRDefault="00000000" w:rsidP="00EF6C08">
      <w:pPr>
        <w:numPr>
          <w:ilvl w:val="1"/>
          <w:numId w:val="35"/>
        </w:numPr>
        <w:ind w:left="1134" w:hanging="283"/>
        <w:rPr>
          <w:lang w:val="es-ES"/>
        </w:rPr>
      </w:pPr>
      <w:r w:rsidRPr="003D6139">
        <w:rPr>
          <w:lang w:val="es-ES"/>
        </w:rPr>
        <w:t>Imagen: Un libro abierto con luz emanando, o una persona leyendo en un entorno moderno.</w:t>
      </w:r>
    </w:p>
    <w:p w14:paraId="12B60843" w14:textId="5C9D08D6" w:rsidR="00682908" w:rsidRPr="003D6139" w:rsidRDefault="00000000">
      <w:pPr>
        <w:numPr>
          <w:ilvl w:val="0"/>
          <w:numId w:val="3"/>
        </w:numPr>
        <w:rPr>
          <w:lang w:val="es-ES"/>
        </w:rPr>
      </w:pPr>
      <w:r w:rsidRPr="003D6139">
        <w:rPr>
          <w:b/>
          <w:bCs/>
          <w:lang w:val="es-ES"/>
        </w:rPr>
        <w:t>Diapositiva 2</w:t>
      </w:r>
      <w:r w:rsidR="00EF6C08">
        <w:rPr>
          <w:b/>
          <w:bCs/>
          <w:lang w:val="es-ES"/>
        </w:rPr>
        <w:t>.</w:t>
      </w:r>
      <w:r w:rsidRPr="003D6139">
        <w:rPr>
          <w:b/>
          <w:bCs/>
          <w:lang w:val="es-ES"/>
        </w:rPr>
        <w:t xml:space="preserve"> El desafío de la era digital</w:t>
      </w:r>
    </w:p>
    <w:p w14:paraId="6C67BEC4" w14:textId="77777777" w:rsidR="00682908" w:rsidRPr="003D6139" w:rsidRDefault="00000000" w:rsidP="00EF6C08">
      <w:pPr>
        <w:numPr>
          <w:ilvl w:val="1"/>
          <w:numId w:val="36"/>
        </w:numPr>
        <w:ind w:left="1134" w:hanging="283"/>
        <w:rPr>
          <w:lang w:val="es-ES"/>
        </w:rPr>
      </w:pPr>
      <w:r w:rsidRPr="003D6139">
        <w:rPr>
          <w:lang w:val="es-ES"/>
        </w:rPr>
        <w:t>Punto clave: La sobrecarga de información y la distracción digital.</w:t>
      </w:r>
    </w:p>
    <w:p w14:paraId="630E4988" w14:textId="77777777" w:rsidR="00682908" w:rsidRPr="003D6139" w:rsidRDefault="00000000" w:rsidP="00EF6C08">
      <w:pPr>
        <w:numPr>
          <w:ilvl w:val="1"/>
          <w:numId w:val="36"/>
        </w:numPr>
        <w:ind w:left="1134" w:hanging="283"/>
        <w:rPr>
          <w:lang w:val="es-ES"/>
        </w:rPr>
      </w:pPr>
      <w:r w:rsidRPr="003D6139">
        <w:rPr>
          <w:lang w:val="es-ES"/>
        </w:rPr>
        <w:t>Pregunta: ¿Estamos perdiendo la capacidad de concentración?</w:t>
      </w:r>
    </w:p>
    <w:p w14:paraId="3627C8A3" w14:textId="77777777" w:rsidR="00682908" w:rsidRPr="003D6139" w:rsidRDefault="00000000" w:rsidP="00EF6C08">
      <w:pPr>
        <w:numPr>
          <w:ilvl w:val="1"/>
          <w:numId w:val="36"/>
        </w:numPr>
        <w:ind w:left="1134" w:hanging="283"/>
        <w:rPr>
          <w:lang w:val="es-ES"/>
        </w:rPr>
      </w:pPr>
      <w:r w:rsidRPr="003D6139">
        <w:rPr>
          <w:lang w:val="es-ES"/>
        </w:rPr>
        <w:t>Imagen: Personas con múltiples dispositivos, o un cerebro con muchas conexiones.</w:t>
      </w:r>
    </w:p>
    <w:p w14:paraId="2F48F413" w14:textId="4A86AFCD" w:rsidR="00682908" w:rsidRPr="003D6139" w:rsidRDefault="00000000">
      <w:pPr>
        <w:numPr>
          <w:ilvl w:val="0"/>
          <w:numId w:val="3"/>
        </w:numPr>
        <w:rPr>
          <w:lang w:val="es-ES"/>
        </w:rPr>
      </w:pPr>
      <w:r w:rsidRPr="003D6139">
        <w:rPr>
          <w:b/>
          <w:bCs/>
          <w:lang w:val="es-ES"/>
        </w:rPr>
        <w:t>Diapositiva 3</w:t>
      </w:r>
      <w:r w:rsidR="00EF6C08">
        <w:rPr>
          <w:b/>
          <w:bCs/>
          <w:lang w:val="es-ES"/>
        </w:rPr>
        <w:t>.</w:t>
      </w:r>
      <w:r w:rsidRPr="003D6139">
        <w:rPr>
          <w:b/>
          <w:bCs/>
          <w:lang w:val="es-ES"/>
        </w:rPr>
        <w:t xml:space="preserve"> Beneficios de la lectura tradicional</w:t>
      </w:r>
    </w:p>
    <w:p w14:paraId="1CC85518" w14:textId="77777777" w:rsidR="00682908" w:rsidRPr="003D6139" w:rsidRDefault="00000000" w:rsidP="00EF6C08">
      <w:pPr>
        <w:numPr>
          <w:ilvl w:val="1"/>
          <w:numId w:val="37"/>
        </w:numPr>
        <w:ind w:left="1276" w:hanging="425"/>
        <w:rPr>
          <w:lang w:val="es-ES"/>
        </w:rPr>
      </w:pPr>
      <w:r w:rsidRPr="003D6139">
        <w:rPr>
          <w:lang w:val="es-ES"/>
        </w:rPr>
        <w:t>Punto clave 1: Desarrollo del pensamiento crítico y vocabulario.</w:t>
      </w:r>
    </w:p>
    <w:p w14:paraId="4C754B8A" w14:textId="77777777" w:rsidR="00682908" w:rsidRPr="003D6139" w:rsidRDefault="00000000" w:rsidP="00EF6C08">
      <w:pPr>
        <w:numPr>
          <w:ilvl w:val="1"/>
          <w:numId w:val="37"/>
        </w:numPr>
        <w:ind w:left="1276" w:hanging="425"/>
        <w:rPr>
          <w:lang w:val="es-ES"/>
        </w:rPr>
      </w:pPr>
      <w:r w:rsidRPr="003D6139">
        <w:rPr>
          <w:lang w:val="es-ES"/>
        </w:rPr>
        <w:t>Punto clave 2: Ampliación de la empatía y comprensión cultural.</w:t>
      </w:r>
    </w:p>
    <w:p w14:paraId="4ADFD475" w14:textId="77777777" w:rsidR="00682908" w:rsidRPr="003D6139" w:rsidRDefault="00000000" w:rsidP="00EF6C08">
      <w:pPr>
        <w:numPr>
          <w:ilvl w:val="1"/>
          <w:numId w:val="37"/>
        </w:numPr>
        <w:ind w:left="1276" w:hanging="425"/>
        <w:rPr>
          <w:lang w:val="es-ES"/>
        </w:rPr>
      </w:pPr>
      <w:r w:rsidRPr="003D6139">
        <w:rPr>
          <w:lang w:val="es-ES"/>
        </w:rPr>
        <w:t xml:space="preserve">Cita: “Un buen libro es como un </w:t>
      </w:r>
      <w:r w:rsidRPr="003D6139">
        <w:rPr>
          <w:i/>
          <w:iCs/>
          <w:lang w:val="es-ES"/>
        </w:rPr>
        <w:t>viaje sin billete</w:t>
      </w:r>
      <w:r w:rsidRPr="003D6139">
        <w:rPr>
          <w:lang w:val="es-ES"/>
        </w:rPr>
        <w:t>” (metáfora del artículo).</w:t>
      </w:r>
    </w:p>
    <w:p w14:paraId="07E678DB" w14:textId="77777777" w:rsidR="00682908" w:rsidRPr="003D6139" w:rsidRDefault="00000000" w:rsidP="00EF6C08">
      <w:pPr>
        <w:numPr>
          <w:ilvl w:val="1"/>
          <w:numId w:val="37"/>
        </w:numPr>
        <w:ind w:left="1276" w:hanging="425"/>
        <w:rPr>
          <w:lang w:val="es-ES"/>
        </w:rPr>
      </w:pPr>
      <w:r w:rsidRPr="003D6139">
        <w:rPr>
          <w:lang w:val="es-ES"/>
        </w:rPr>
        <w:t>Imagen: Una biblioteca, personas interactuando con libros.</w:t>
      </w:r>
    </w:p>
    <w:p w14:paraId="2FB70FB3" w14:textId="432AF112" w:rsidR="00682908" w:rsidRDefault="00000000">
      <w:pPr>
        <w:numPr>
          <w:ilvl w:val="0"/>
          <w:numId w:val="3"/>
        </w:numPr>
      </w:pPr>
      <w:proofErr w:type="spellStart"/>
      <w:r>
        <w:rPr>
          <w:b/>
          <w:bCs/>
        </w:rPr>
        <w:t>Diapositiva</w:t>
      </w:r>
      <w:proofErr w:type="spellEnd"/>
      <w:r>
        <w:rPr>
          <w:b/>
          <w:bCs/>
        </w:rPr>
        <w:t xml:space="preserve"> 4</w:t>
      </w:r>
      <w:r w:rsidR="00EF6C08">
        <w:rPr>
          <w:b/>
          <w:bCs/>
        </w:rPr>
        <w:t>.</w:t>
      </w:r>
      <w:r>
        <w:rPr>
          <w:b/>
          <w:bCs/>
        </w:rPr>
        <w:t xml:space="preserve"> </w:t>
      </w:r>
      <w:proofErr w:type="spellStart"/>
      <w:r>
        <w:rPr>
          <w:b/>
          <w:bCs/>
        </w:rPr>
        <w:t>Conectores</w:t>
      </w:r>
      <w:proofErr w:type="spellEnd"/>
      <w:r>
        <w:rPr>
          <w:b/>
          <w:bCs/>
        </w:rPr>
        <w:t xml:space="preserve"> </w:t>
      </w:r>
      <w:proofErr w:type="spellStart"/>
      <w:r>
        <w:rPr>
          <w:b/>
          <w:bCs/>
        </w:rPr>
        <w:t>textuales</w:t>
      </w:r>
      <w:proofErr w:type="spellEnd"/>
      <w:r>
        <w:rPr>
          <w:b/>
          <w:bCs/>
        </w:rPr>
        <w:t xml:space="preserve"> en acción</w:t>
      </w:r>
    </w:p>
    <w:p w14:paraId="1CE20AF7" w14:textId="77777777" w:rsidR="00682908" w:rsidRPr="003D6139" w:rsidRDefault="00000000" w:rsidP="00EF6C08">
      <w:pPr>
        <w:numPr>
          <w:ilvl w:val="1"/>
          <w:numId w:val="38"/>
        </w:numPr>
        <w:ind w:left="1134" w:hanging="283"/>
        <w:rPr>
          <w:lang w:val="es-ES"/>
        </w:rPr>
      </w:pPr>
      <w:r w:rsidRPr="003D6139">
        <w:rPr>
          <w:lang w:val="es-ES"/>
        </w:rPr>
        <w:t>Ejemplos de conectores usados en el artículo: “Sin embargo”, “Por lo tanto”, “Además”, “En conclusión”.</w:t>
      </w:r>
    </w:p>
    <w:p w14:paraId="26CB5D67" w14:textId="77777777" w:rsidR="00682908" w:rsidRPr="003D6139" w:rsidRDefault="00000000" w:rsidP="00EF6C08">
      <w:pPr>
        <w:numPr>
          <w:ilvl w:val="1"/>
          <w:numId w:val="38"/>
        </w:numPr>
        <w:ind w:left="1134" w:hanging="283"/>
        <w:rPr>
          <w:lang w:val="es-ES"/>
        </w:rPr>
      </w:pPr>
      <w:r w:rsidRPr="003D6139">
        <w:rPr>
          <w:lang w:val="es-ES"/>
        </w:rPr>
        <w:t>Explicación de su función para la coherencia del texto.</w:t>
      </w:r>
    </w:p>
    <w:p w14:paraId="62CB10AF" w14:textId="77777777" w:rsidR="00682908" w:rsidRPr="003D6139" w:rsidRDefault="00000000" w:rsidP="00EF6C08">
      <w:pPr>
        <w:numPr>
          <w:ilvl w:val="1"/>
          <w:numId w:val="38"/>
        </w:numPr>
        <w:ind w:left="1134" w:hanging="283"/>
        <w:rPr>
          <w:lang w:val="es-ES"/>
        </w:rPr>
      </w:pPr>
      <w:r w:rsidRPr="003D6139">
        <w:rPr>
          <w:lang w:val="es-ES"/>
        </w:rPr>
        <w:t>Imagen: Un diagrama de flujo o un mapa de ideas.</w:t>
      </w:r>
    </w:p>
    <w:p w14:paraId="234BE25E" w14:textId="7B7E6ED1" w:rsidR="00682908" w:rsidRPr="003D6139" w:rsidRDefault="00000000">
      <w:pPr>
        <w:numPr>
          <w:ilvl w:val="0"/>
          <w:numId w:val="3"/>
        </w:numPr>
        <w:rPr>
          <w:lang w:val="es-ES"/>
        </w:rPr>
      </w:pPr>
      <w:r w:rsidRPr="003D6139">
        <w:rPr>
          <w:b/>
          <w:bCs/>
          <w:lang w:val="es-ES"/>
        </w:rPr>
        <w:t>Diapositiva 5</w:t>
      </w:r>
      <w:r w:rsidR="00EF6C08">
        <w:rPr>
          <w:b/>
          <w:bCs/>
          <w:lang w:val="es-ES"/>
        </w:rPr>
        <w:t>.</w:t>
      </w:r>
      <w:r w:rsidRPr="003D6139">
        <w:rPr>
          <w:b/>
          <w:bCs/>
          <w:lang w:val="es-ES"/>
        </w:rPr>
        <w:t xml:space="preserve"> Conclusión y Llamada a la acción</w:t>
      </w:r>
    </w:p>
    <w:p w14:paraId="3137ECFE" w14:textId="77777777" w:rsidR="00682908" w:rsidRPr="003D6139" w:rsidRDefault="00000000" w:rsidP="00EF6C08">
      <w:pPr>
        <w:numPr>
          <w:ilvl w:val="1"/>
          <w:numId w:val="39"/>
        </w:numPr>
        <w:ind w:left="993" w:hanging="284"/>
        <w:rPr>
          <w:lang w:val="es-ES"/>
        </w:rPr>
      </w:pPr>
      <w:r w:rsidRPr="003D6139">
        <w:rPr>
          <w:lang w:val="es-ES"/>
        </w:rPr>
        <w:t>Resumen: La lectura como pilar fundamental en la era digital.</w:t>
      </w:r>
    </w:p>
    <w:p w14:paraId="498B92A1" w14:textId="77777777" w:rsidR="00682908" w:rsidRPr="003D6139" w:rsidRDefault="00000000" w:rsidP="00EF6C08">
      <w:pPr>
        <w:numPr>
          <w:ilvl w:val="1"/>
          <w:numId w:val="39"/>
        </w:numPr>
        <w:ind w:left="993" w:hanging="284"/>
        <w:rPr>
          <w:lang w:val="es-ES"/>
        </w:rPr>
      </w:pPr>
      <w:r w:rsidRPr="003D6139">
        <w:rPr>
          <w:lang w:val="es-ES"/>
        </w:rPr>
        <w:lastRenderedPageBreak/>
        <w:t>Mensaje final: “No dejemos que el brillo de las pantallas opaque el resplandor de las páginas.”</w:t>
      </w:r>
    </w:p>
    <w:p w14:paraId="0A8519D6" w14:textId="77777777" w:rsidR="00682908" w:rsidRPr="003D6139" w:rsidRDefault="00000000" w:rsidP="00EF6C08">
      <w:pPr>
        <w:numPr>
          <w:ilvl w:val="1"/>
          <w:numId w:val="39"/>
        </w:numPr>
        <w:ind w:left="993" w:hanging="284"/>
        <w:rPr>
          <w:lang w:val="es-ES"/>
        </w:rPr>
      </w:pPr>
      <w:r w:rsidRPr="003D6139">
        <w:rPr>
          <w:lang w:val="es-ES"/>
        </w:rPr>
        <w:t>Pregunta para el público: ¿Cuál es tu libro favorito y por qué?</w:t>
      </w:r>
    </w:p>
    <w:p w14:paraId="2F3CD713" w14:textId="77777777" w:rsidR="00682908" w:rsidRPr="003D6139" w:rsidRDefault="00000000" w:rsidP="00EF6C08">
      <w:pPr>
        <w:numPr>
          <w:ilvl w:val="1"/>
          <w:numId w:val="39"/>
        </w:numPr>
        <w:ind w:left="993" w:hanging="284"/>
        <w:rPr>
          <w:lang w:val="es-ES"/>
        </w:rPr>
      </w:pPr>
      <w:r w:rsidRPr="003D6139">
        <w:rPr>
          <w:lang w:val="es-ES"/>
        </w:rPr>
        <w:t>Imagen: Una persona leyendo tranquilamente, o una pila de libros.</w:t>
      </w:r>
    </w:p>
    <w:p w14:paraId="4C13AD72" w14:textId="77777777" w:rsidR="00682908" w:rsidRPr="003D6139" w:rsidRDefault="00000000">
      <w:pPr>
        <w:numPr>
          <w:ilvl w:val="0"/>
          <w:numId w:val="3"/>
        </w:numPr>
        <w:rPr>
          <w:lang w:val="es-ES"/>
        </w:rPr>
      </w:pPr>
      <w:r w:rsidRPr="003D6139">
        <w:rPr>
          <w:b/>
          <w:bCs/>
          <w:lang w:val="es-ES"/>
        </w:rPr>
        <w:t>Introducción oral (ejemplo):</w:t>
      </w:r>
      <w:r w:rsidRPr="003D6139">
        <w:rPr>
          <w:lang w:val="es-ES"/>
        </w:rPr>
        <w:t xml:space="preserve"> “Buenos días a todos. Hoy quiero que reflexionemos juntos sobre un tema que, aunque parezca obvio, es más relevante que nunca en nuestra sociedad actual: la importancia de la lectura. En un mundo donde la información nos llega a la velocidad de la luz a través de nuestras pantallas, ¿qué papel juega el libro tradicional? Acompáñenme en este breve análisis sobre por qué la lectura sigue siendo el faro que ilumina nuestra mente.”</w:t>
      </w:r>
    </w:p>
    <w:p w14:paraId="29F1DB70" w14:textId="77777777" w:rsidR="00682908" w:rsidRDefault="00000000">
      <w:pPr>
        <w:numPr>
          <w:ilvl w:val="0"/>
          <w:numId w:val="3"/>
        </w:numPr>
      </w:pPr>
      <w:r w:rsidRPr="003D6139">
        <w:rPr>
          <w:b/>
          <w:bCs/>
          <w:lang w:val="es-ES"/>
        </w:rPr>
        <w:t>Conclusión oral (ejemplo):</w:t>
      </w:r>
      <w:r w:rsidRPr="003D6139">
        <w:rPr>
          <w:lang w:val="es-ES"/>
        </w:rPr>
        <w:t xml:space="preserve"> “Para finalizar, quiero reiterar que, si bien la tecnología nos ofrece herramientas maravillosas, la lectura de un buen libro sigue siendo una experiencia insustituible. Nos nutre, nos desafía y nos conecta con lo más profundo de la humanidad. Así que, la próxima vez que tengan un momento libre, les invito a apagar la pantalla y abrir un libro. </w:t>
      </w:r>
      <w:r>
        <w:t>¿Qué opinan ustedes?”</w:t>
      </w:r>
      <w:bookmarkEnd w:id="3"/>
      <w:bookmarkEnd w:id="5"/>
    </w:p>
    <w:sectPr w:rsidR="00682908">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B43FB" w14:textId="77777777" w:rsidR="003258AB" w:rsidRDefault="003258AB">
      <w:pPr>
        <w:spacing w:after="0" w:line="240" w:lineRule="auto"/>
      </w:pPr>
      <w:r>
        <w:separator/>
      </w:r>
    </w:p>
  </w:endnote>
  <w:endnote w:type="continuationSeparator" w:id="0">
    <w:p w14:paraId="2FB437DE" w14:textId="77777777" w:rsidR="003258AB" w:rsidRDefault="00325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80D0F" w14:textId="77777777" w:rsidR="009F2780" w:rsidRDefault="00000000">
    <w:pPr>
      <w:pStyle w:val="Piedepgina"/>
    </w:pPr>
    <w:r w:rsidRPr="00937FA5">
      <w:rPr>
        <w:rFonts w:asciiTheme="majorHAnsi" w:hAnsiTheme="majorHAnsi" w:cstheme="majorHAnsi"/>
        <w:noProof/>
        <w:szCs w:val="20"/>
      </w:rPr>
      <w:drawing>
        <wp:inline distT="0" distB="0" distL="0" distR="0" wp14:anchorId="4E80B12B" wp14:editId="52F0DFFE">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56CA6" w14:textId="77777777" w:rsidR="003258AB" w:rsidRDefault="003258AB">
      <w:r>
        <w:separator/>
      </w:r>
    </w:p>
  </w:footnote>
  <w:footnote w:type="continuationSeparator" w:id="0">
    <w:p w14:paraId="433A06DE" w14:textId="77777777" w:rsidR="003258AB" w:rsidRDefault="00325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64F9" w14:textId="77777777" w:rsidR="009F2780" w:rsidRDefault="00000000">
    <w:pPr>
      <w:pStyle w:val="Encabezado"/>
    </w:pPr>
    <w:r>
      <w:rPr>
        <w:noProof/>
      </w:rPr>
      <mc:AlternateContent>
        <mc:Choice Requires="wps">
          <w:drawing>
            <wp:anchor distT="45720" distB="45720" distL="114300" distR="114300" simplePos="0" relativeHeight="251663360" behindDoc="0" locked="0" layoutInCell="1" allowOverlap="1" wp14:anchorId="29A9FF2F" wp14:editId="00455FDA">
              <wp:simplePos x="0" y="0"/>
              <wp:positionH relativeFrom="margin">
                <wp:align>left</wp:align>
              </wp:positionH>
              <wp:positionV relativeFrom="paragraph">
                <wp:posOffset>-171892</wp:posOffset>
              </wp:positionV>
              <wp:extent cx="395795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8225" cy="357505"/>
                      </a:xfrm>
                      <a:prstGeom prst="rect">
                        <a:avLst/>
                      </a:prstGeom>
                      <a:noFill/>
                      <a:ln w="9525">
                        <a:noFill/>
                        <a:miter lim="800000"/>
                        <a:headEnd/>
                        <a:tailEnd/>
                      </a:ln>
                    </wps:spPr>
                    <wps:txbx>
                      <w:txbxContent>
                        <w:p w14:paraId="36727D0D" w14:textId="77777777" w:rsidR="009F2780" w:rsidRPr="00054C28" w:rsidRDefault="00000000">
                          <w:pPr>
                            <w:rPr>
                              <w:b/>
                              <w:bCs/>
                              <w:color w:val="FFFFFF" w:themeColor="background1"/>
                              <w:sz w:val="40"/>
                              <w:szCs w:val="40"/>
                              <w:lang w:val="es-ES"/>
                            </w:rPr>
                          </w:pPr>
                          <w:r w:rsidRPr="00054C28">
                            <w:rPr>
                              <w:b/>
                              <w:bCs/>
                              <w:color w:val="FFFFFF" w:themeColor="background1"/>
                              <w:sz w:val="40"/>
                              <w:szCs w:val="40"/>
                              <w:lang w:val="es-ES"/>
                            </w:rPr>
                            <w:t>ACTIVIDADES DE REFUERZO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0;margin-top:-13.55pt;width:311.65pt;height:28.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" filled="f" stroked="f">
              <v:textbox>
                <w:txbxContent>
                  <w:p w14:paraId="36727D0D" w14:textId="77777777" w:rsidR="009F2780" w:rsidRPr="00054C28" w:rsidRDefault="00000000">
                    <w:pPr>
                      <w:rPr>
                        <w:b/>
                        <w:bCs/>
                        <w:color w:val="FFFFFF" w:themeColor="background1"/>
                        <w:sz w:val="40"/>
                        <w:szCs w:val="40"/>
                        <w:lang w:val="es-ES"/>
                      </w:rPr>
                    </w:pPr>
                    <w:r w:rsidRPr="00054C28">
                      <w:rPr>
                        <w:b/>
                        <w:bCs/>
                        <w:color w:val="FFFFFF" w:themeColor="background1"/>
                        <w:sz w:val="40"/>
                        <w:szCs w:val="40"/>
                        <w:lang w:val="es-ES"/>
                      </w:rPr>
                      <w:t>ACTIVIDADES DE REFUERZO</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28102AAC" wp14:editId="061D1F3F">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6BED79D" w14:textId="77777777" w:rsidR="009F2780" w:rsidRDefault="00000000" w:rsidP="004A6496">
                          <w:pPr>
                            <w:pStyle w:val="NormalWeb"/>
                          </w:pPr>
                          <w:r>
                            <w:rPr>
                              <w:noProof/>
                            </w:rPr>
                            <w:drawing>
                              <wp:inline distT="0" distB="0" distL="0" distR="0" wp14:anchorId="45CF3AB5" wp14:editId="50EFE632">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0262640D" w14:textId="77777777" w:rsidR="009F2780" w:rsidRDefault="009F2780"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26BED79D" w14:textId="77777777" w:rsidR="009F2780" w:rsidRDefault="00000000" w:rsidP="004A6496">
                    <w:pPr>
                      <w:pStyle w:val="NormalWeb"/>
                    </w:pPr>
                    <w:r>
                      <w:rPr>
                        <w:noProof/>
                      </w:rPr>
                      <w:drawing>
                        <wp:inline distT="0" distB="0" distL="0" distR="0" wp14:anchorId="45CF3AB5" wp14:editId="50EFE632">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0262640D" w14:textId="77777777" w:rsidR="009F2780" w:rsidRDefault="009F2780" w:rsidP="004A6496">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64C8BC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FA36925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FAE6FF86"/>
    <w:lvl w:ilvl="0">
      <w:start w:val="1"/>
      <w:numFmt w:val="decimal"/>
      <w:lvlText w:val="%1."/>
      <w:lvlJc w:val="left"/>
      <w:pPr>
        <w:ind w:left="720" w:hanging="480"/>
      </w:pPr>
      <w:rPr>
        <w:rFonts w:hint="default"/>
      </w:rPr>
    </w:lvl>
    <w:lvl w:ilvl="1">
      <w:start w:val="1"/>
      <w:numFmt w:val="lowerLetter"/>
      <w:lvlText w:val="%2."/>
      <w:lvlJc w:val="left"/>
      <w:pPr>
        <w:ind w:left="1440" w:hanging="480"/>
      </w:pPr>
      <w:rPr>
        <w:rFonts w:hint="default"/>
      </w:rPr>
    </w:lvl>
    <w:lvl w:ilvl="2">
      <w:start w:val="1"/>
      <w:numFmt w:val="lowerRoman"/>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lowerLetter"/>
      <w:lvlText w:val="%5."/>
      <w:lvlJc w:val="left"/>
      <w:pPr>
        <w:ind w:left="3600" w:hanging="480"/>
      </w:pPr>
      <w:rPr>
        <w:rFonts w:hint="default"/>
      </w:rPr>
    </w:lvl>
    <w:lvl w:ilvl="5">
      <w:start w:val="1"/>
      <w:numFmt w:val="lowerRoman"/>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lowerLetter"/>
      <w:lvlText w:val="%8."/>
      <w:lvlJc w:val="left"/>
      <w:pPr>
        <w:ind w:left="5760" w:hanging="480"/>
      </w:pPr>
      <w:rPr>
        <w:rFonts w:hint="default"/>
      </w:rPr>
    </w:lvl>
    <w:lvl w:ilvl="8">
      <w:start w:val="1"/>
      <w:numFmt w:val="lowerRoman"/>
      <w:lvlText w:val="%9."/>
      <w:lvlJc w:val="left"/>
      <w:pPr>
        <w:ind w:left="6480" w:hanging="480"/>
      </w:pPr>
      <w:rPr>
        <w:rFonts w:hint="default"/>
      </w:r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10C74C4A"/>
    <w:multiLevelType w:val="multilevel"/>
    <w:tmpl w:val="8BB2C416"/>
    <w:lvl w:ilvl="0">
      <w:start w:val="1"/>
      <w:numFmt w:val="decimal"/>
      <w:lvlText w:val="%1."/>
      <w:lvlJc w:val="left"/>
      <w:pPr>
        <w:ind w:left="720" w:hanging="480"/>
      </w:pPr>
      <w:rPr>
        <w:rFonts w:hint="default"/>
      </w:rPr>
    </w:lvl>
    <w:lvl w:ilvl="1">
      <w:start w:val="1"/>
      <w:numFmt w:val="lowerLetter"/>
      <w:lvlText w:val="%2."/>
      <w:lvlJc w:val="left"/>
      <w:pPr>
        <w:ind w:left="1440" w:hanging="480"/>
      </w:pPr>
      <w:rPr>
        <w:rFonts w:hint="default"/>
      </w:rPr>
    </w:lvl>
    <w:lvl w:ilvl="2">
      <w:start w:val="1"/>
      <w:numFmt w:val="lowerRoman"/>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lowerLetter"/>
      <w:lvlText w:val="%5."/>
      <w:lvlJc w:val="left"/>
      <w:pPr>
        <w:ind w:left="3600" w:hanging="480"/>
      </w:pPr>
      <w:rPr>
        <w:rFonts w:hint="default"/>
      </w:rPr>
    </w:lvl>
    <w:lvl w:ilvl="5">
      <w:start w:val="1"/>
      <w:numFmt w:val="lowerRoman"/>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lowerLetter"/>
      <w:lvlText w:val="%8."/>
      <w:lvlJc w:val="left"/>
      <w:pPr>
        <w:ind w:left="5760" w:hanging="480"/>
      </w:pPr>
      <w:rPr>
        <w:rFonts w:hint="default"/>
      </w:rPr>
    </w:lvl>
    <w:lvl w:ilvl="8">
      <w:start w:val="1"/>
      <w:numFmt w:val="lowerRoman"/>
      <w:lvlText w:val="%9."/>
      <w:lvlJc w:val="left"/>
      <w:pPr>
        <w:ind w:left="6480" w:hanging="480"/>
      </w:pPr>
      <w:rPr>
        <w:rFonts w:hint="default"/>
      </w:rPr>
    </w:lvl>
  </w:abstractNum>
  <w:abstractNum w:abstractNumId="5" w15:restartNumberingAfterBreak="0">
    <w:nsid w:val="35040AED"/>
    <w:multiLevelType w:val="multilevel"/>
    <w:tmpl w:val="FF088D9A"/>
    <w:lvl w:ilvl="0">
      <w:start w:val="3"/>
      <w:numFmt w:val="decimal"/>
      <w:lvlText w:val="%1."/>
      <w:lvlJc w:val="left"/>
      <w:pPr>
        <w:ind w:left="720" w:hanging="480"/>
      </w:pPr>
      <w:rPr>
        <w:rFonts w:hint="default"/>
      </w:rPr>
    </w:lvl>
    <w:lvl w:ilvl="1">
      <w:start w:val="1"/>
      <w:numFmt w:val="lowerLetter"/>
      <w:lvlText w:val="%2."/>
      <w:lvlJc w:val="left"/>
      <w:pPr>
        <w:ind w:left="1440" w:hanging="480"/>
      </w:pPr>
      <w:rPr>
        <w:rFonts w:hint="default"/>
      </w:rPr>
    </w:lvl>
    <w:lvl w:ilvl="2">
      <w:start w:val="1"/>
      <w:numFmt w:val="lowerRoman"/>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lowerLetter"/>
      <w:lvlText w:val="%5."/>
      <w:lvlJc w:val="left"/>
      <w:pPr>
        <w:ind w:left="3600" w:hanging="480"/>
      </w:pPr>
      <w:rPr>
        <w:rFonts w:hint="default"/>
      </w:rPr>
    </w:lvl>
    <w:lvl w:ilvl="5">
      <w:start w:val="1"/>
      <w:numFmt w:val="lowerRoman"/>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lowerLetter"/>
      <w:lvlText w:val="%8."/>
      <w:lvlJc w:val="left"/>
      <w:pPr>
        <w:ind w:left="5760" w:hanging="480"/>
      </w:pPr>
      <w:rPr>
        <w:rFonts w:hint="default"/>
      </w:rPr>
    </w:lvl>
    <w:lvl w:ilvl="8">
      <w:start w:val="1"/>
      <w:numFmt w:val="lowerRoman"/>
      <w:lvlText w:val="%9."/>
      <w:lvlJc w:val="left"/>
      <w:pPr>
        <w:ind w:left="6480" w:hanging="480"/>
      </w:pPr>
      <w:rPr>
        <w:rFonts w:hint="default"/>
      </w:rPr>
    </w:lvl>
  </w:abstractNum>
  <w:abstractNum w:abstractNumId="6" w15:restartNumberingAfterBreak="0">
    <w:nsid w:val="4386351C"/>
    <w:multiLevelType w:val="multilevel"/>
    <w:tmpl w:val="F502D14C"/>
    <w:lvl w:ilvl="0">
      <w:start w:val="1"/>
      <w:numFmt w:val="decimal"/>
      <w:lvlText w:val="%1."/>
      <w:lvlJc w:val="left"/>
      <w:pPr>
        <w:ind w:left="720" w:hanging="480"/>
      </w:pPr>
      <w:rPr>
        <w:rFonts w:hint="default"/>
      </w:rPr>
    </w:lvl>
    <w:lvl w:ilvl="1">
      <w:start w:val="1"/>
      <w:numFmt w:val="lowerLetter"/>
      <w:lvlText w:val="%2."/>
      <w:lvlJc w:val="left"/>
      <w:pPr>
        <w:ind w:left="1440" w:hanging="480"/>
      </w:pPr>
      <w:rPr>
        <w:rFonts w:hint="default"/>
      </w:rPr>
    </w:lvl>
    <w:lvl w:ilvl="2">
      <w:start w:val="1"/>
      <w:numFmt w:val="lowerRoman"/>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lowerLetter"/>
      <w:lvlText w:val="%5."/>
      <w:lvlJc w:val="left"/>
      <w:pPr>
        <w:ind w:left="3600" w:hanging="480"/>
      </w:pPr>
      <w:rPr>
        <w:rFonts w:hint="default"/>
      </w:rPr>
    </w:lvl>
    <w:lvl w:ilvl="5">
      <w:start w:val="1"/>
      <w:numFmt w:val="lowerRoman"/>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lowerLetter"/>
      <w:lvlText w:val="%8."/>
      <w:lvlJc w:val="left"/>
      <w:pPr>
        <w:ind w:left="5760" w:hanging="480"/>
      </w:pPr>
      <w:rPr>
        <w:rFonts w:hint="default"/>
      </w:rPr>
    </w:lvl>
    <w:lvl w:ilvl="8">
      <w:start w:val="1"/>
      <w:numFmt w:val="lowerRoman"/>
      <w:lvlText w:val="%9."/>
      <w:lvlJc w:val="left"/>
      <w:pPr>
        <w:ind w:left="6480" w:hanging="480"/>
      </w:pPr>
      <w:rPr>
        <w:rFonts w:hint="default"/>
      </w:rPr>
    </w:lvl>
  </w:abstractNum>
  <w:abstractNum w:abstractNumId="7" w15:restartNumberingAfterBreak="0">
    <w:nsid w:val="70CE6DE1"/>
    <w:multiLevelType w:val="multilevel"/>
    <w:tmpl w:val="301CFD16"/>
    <w:lvl w:ilvl="0">
      <w:start w:val="3"/>
      <w:numFmt w:val="decimal"/>
      <w:lvlText w:val="%1."/>
      <w:lvlJc w:val="left"/>
      <w:pPr>
        <w:ind w:left="720" w:hanging="480"/>
      </w:pPr>
      <w:rPr>
        <w:rFonts w:hint="default"/>
      </w:rPr>
    </w:lvl>
    <w:lvl w:ilvl="1">
      <w:start w:val="1"/>
      <w:numFmt w:val="lowerLetter"/>
      <w:lvlText w:val="%2."/>
      <w:lvlJc w:val="left"/>
      <w:pPr>
        <w:ind w:left="1440" w:hanging="480"/>
      </w:pPr>
      <w:rPr>
        <w:rFonts w:hint="default"/>
      </w:rPr>
    </w:lvl>
    <w:lvl w:ilvl="2">
      <w:start w:val="1"/>
      <w:numFmt w:val="lowerRoman"/>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lowerLetter"/>
      <w:lvlText w:val="%5."/>
      <w:lvlJc w:val="left"/>
      <w:pPr>
        <w:ind w:left="3600" w:hanging="480"/>
      </w:pPr>
      <w:rPr>
        <w:rFonts w:hint="default"/>
      </w:rPr>
    </w:lvl>
    <w:lvl w:ilvl="5">
      <w:start w:val="1"/>
      <w:numFmt w:val="lowerRoman"/>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lowerLetter"/>
      <w:lvlText w:val="%8."/>
      <w:lvlJc w:val="left"/>
      <w:pPr>
        <w:ind w:left="5760" w:hanging="480"/>
      </w:pPr>
      <w:rPr>
        <w:rFonts w:hint="default"/>
      </w:rPr>
    </w:lvl>
    <w:lvl w:ilvl="8">
      <w:start w:val="1"/>
      <w:numFmt w:val="lowerRoman"/>
      <w:lvlText w:val="%9."/>
      <w:lvlJc w:val="left"/>
      <w:pPr>
        <w:ind w:left="6480" w:hanging="480"/>
      </w:pPr>
      <w:rPr>
        <w:rFonts w:hint="default"/>
      </w:rPr>
    </w:lvl>
  </w:abstractNum>
  <w:abstractNum w:abstractNumId="8"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506356779">
    <w:abstractNumId w:val="8"/>
  </w:num>
  <w:num w:numId="2" w16cid:durableId="14491988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0521948">
    <w:abstractNumId w:val="0"/>
  </w:num>
  <w:num w:numId="4" w16cid:durableId="14726721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9874063">
    <w:abstractNumId w:val="2"/>
  </w:num>
  <w:num w:numId="6" w16cid:durableId="678435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587700">
    <w:abstractNumId w:val="2"/>
  </w:num>
  <w:num w:numId="8" w16cid:durableId="14327049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0316770">
    <w:abstractNumId w:val="2"/>
  </w:num>
  <w:num w:numId="10" w16cid:durableId="1221090485">
    <w:abstractNumId w:val="2"/>
  </w:num>
  <w:num w:numId="11" w16cid:durableId="9668158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9288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43649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44073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6880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2299569">
    <w:abstractNumId w:val="1"/>
  </w:num>
  <w:num w:numId="17" w16cid:durableId="5894366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57648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2783143">
    <w:abstractNumId w:val="2"/>
  </w:num>
  <w:num w:numId="20" w16cid:durableId="3069052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8715381">
    <w:abstractNumId w:val="2"/>
  </w:num>
  <w:num w:numId="22" w16cid:durableId="1353990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3135086">
    <w:abstractNumId w:val="2"/>
  </w:num>
  <w:num w:numId="24" w16cid:durableId="1603411614">
    <w:abstractNumId w:val="2"/>
  </w:num>
  <w:num w:numId="25" w16cid:durableId="9535598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9760050">
    <w:abstractNumId w:val="1"/>
  </w:num>
  <w:num w:numId="27" w16cid:durableId="2160932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5938144">
    <w:abstractNumId w:val="1"/>
  </w:num>
  <w:num w:numId="29" w16cid:durableId="20311803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68544396">
    <w:abstractNumId w:val="1"/>
  </w:num>
  <w:num w:numId="31" w16cid:durableId="963693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18236207">
    <w:abstractNumId w:val="1"/>
  </w:num>
  <w:num w:numId="33" w16cid:durableId="1466971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19739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97396510">
    <w:abstractNumId w:val="1"/>
  </w:num>
  <w:num w:numId="36" w16cid:durableId="929853669">
    <w:abstractNumId w:val="1"/>
  </w:num>
  <w:num w:numId="37" w16cid:durableId="1899778945">
    <w:abstractNumId w:val="1"/>
  </w:num>
  <w:num w:numId="38" w16cid:durableId="1654140689">
    <w:abstractNumId w:val="1"/>
  </w:num>
  <w:num w:numId="39" w16cid:durableId="915865960">
    <w:abstractNumId w:val="1"/>
  </w:num>
  <w:num w:numId="40" w16cid:durableId="1921062168">
    <w:abstractNumId w:val="7"/>
  </w:num>
  <w:num w:numId="41" w16cid:durableId="110630186">
    <w:abstractNumId w:val="4"/>
  </w:num>
  <w:num w:numId="42" w16cid:durableId="1748919934">
    <w:abstractNumId w:val="6"/>
  </w:num>
  <w:num w:numId="43" w16cid:durableId="17384354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908"/>
    <w:rsid w:val="002F25DF"/>
    <w:rsid w:val="003258AB"/>
    <w:rsid w:val="003D6139"/>
    <w:rsid w:val="00551AB6"/>
    <w:rsid w:val="005E7FCD"/>
    <w:rsid w:val="00661BD5"/>
    <w:rsid w:val="00682908"/>
    <w:rsid w:val="00703680"/>
    <w:rsid w:val="009F2780"/>
    <w:rsid w:val="00CA03CD"/>
    <w:rsid w:val="00EF6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98187"/>
  <w15:docId w15:val="{7B8A1BB5-48B6-4CEE-8C00-87F5B19E1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1558</Words>
  <Characters>8569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Fernando Sáez Domingo</cp:lastModifiedBy>
  <cp:revision>6</cp:revision>
  <dcterms:created xsi:type="dcterms:W3CDTF">2026-02-24T16:15:00Z</dcterms:created>
  <dcterms:modified xsi:type="dcterms:W3CDTF">2026-02-28T17:46:00Z</dcterms:modified>
</cp:coreProperties>
</file>