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06" w:rsidRPr="00A2782A" w:rsidRDefault="008D29DC">
      <w:pPr>
        <w:pStyle w:val="Ttulo1"/>
        <w:rPr>
          <w:lang w:val="es-ES"/>
        </w:rPr>
      </w:pPr>
      <w:bookmarkStart w:id="0" w:name="X6c2f31771fc637312658d40d25f9a7cb07021d3"/>
      <w:r w:rsidRPr="00A2782A">
        <w:rPr>
          <w:lang w:val="es-ES"/>
        </w:rPr>
        <w:t>Actividades de la Unidad 4: Entre mitos y leyendas</w:t>
      </w:r>
    </w:p>
    <w:p w:rsidR="00717E06" w:rsidRPr="00A2782A" w:rsidRDefault="008D29DC">
      <w:pPr>
        <w:pStyle w:val="Ttulo2"/>
        <w:rPr>
          <w:lang w:val="es-ES"/>
        </w:rPr>
      </w:pPr>
      <w:bookmarkStart w:id="1" w:name="actividades"/>
      <w:r w:rsidRPr="00A2782A">
        <w:rPr>
          <w:lang w:val="es-ES"/>
        </w:rPr>
        <w:t>Actividades</w:t>
      </w:r>
    </w:p>
    <w:p w:rsidR="00717E06" w:rsidRPr="00A2782A" w:rsidRDefault="008D29DC">
      <w:pPr>
        <w:pStyle w:val="Ttulo2"/>
        <w:rPr>
          <w:lang w:val="es-ES"/>
        </w:rPr>
      </w:pPr>
      <w:bookmarkStart w:id="2" w:name="actividades-de-tipo-test"/>
      <w:bookmarkEnd w:id="1"/>
      <w:r w:rsidRPr="00A2782A">
        <w:rPr>
          <w:lang w:val="es-ES"/>
        </w:rPr>
        <w:t>Actividades de tipo test</w:t>
      </w:r>
    </w:p>
    <w:p w:rsidR="00717E06" w:rsidRPr="00A2782A" w:rsidRDefault="008D29DC">
      <w:pPr>
        <w:pStyle w:val="Ttulo3"/>
        <w:rPr>
          <w:lang w:val="es-ES"/>
        </w:rPr>
      </w:pPr>
      <w:bookmarkStart w:id="3" w:name="recordar"/>
      <w:r w:rsidRPr="00A2782A">
        <w:rPr>
          <w:lang w:val="es-ES"/>
        </w:rPr>
        <w:t>Recordar</w:t>
      </w:r>
    </w:p>
    <w:p w:rsidR="00717E06" w:rsidRPr="00A2782A" w:rsidRDefault="008D29DC">
      <w:pPr>
        <w:numPr>
          <w:ilvl w:val="0"/>
          <w:numId w:val="2"/>
        </w:numPr>
        <w:rPr>
          <w:lang w:val="es-ES"/>
        </w:rPr>
      </w:pPr>
      <w:r w:rsidRPr="00A2782A">
        <w:rPr>
          <w:lang w:val="es-ES"/>
        </w:rPr>
        <w:t>¿Cuál de las siguientes opciones describe mejor la función principal de un texto expositivo?</w:t>
      </w:r>
    </w:p>
    <w:p w:rsidR="00717E06" w:rsidRPr="00A2782A" w:rsidRDefault="008D29DC">
      <w:pPr>
        <w:numPr>
          <w:ilvl w:val="1"/>
          <w:numId w:val="3"/>
        </w:numPr>
        <w:rPr>
          <w:lang w:val="es-ES"/>
        </w:rPr>
      </w:pPr>
      <w:r w:rsidRPr="00A2782A">
        <w:rPr>
          <w:lang w:val="es-ES"/>
        </w:rPr>
        <w:t>Convencer al lector de una opinión.</w:t>
      </w:r>
    </w:p>
    <w:p w:rsidR="00717E06" w:rsidRDefault="008D29DC">
      <w:pPr>
        <w:numPr>
          <w:ilvl w:val="1"/>
          <w:numId w:val="3"/>
        </w:numPr>
      </w:pPr>
      <w:r>
        <w:t>Narrar una historia fantástica.</w:t>
      </w:r>
    </w:p>
    <w:p w:rsidR="00717E06" w:rsidRPr="00A2782A" w:rsidRDefault="008D29DC">
      <w:pPr>
        <w:numPr>
          <w:ilvl w:val="1"/>
          <w:numId w:val="3"/>
        </w:numPr>
        <w:rPr>
          <w:lang w:val="es-ES"/>
        </w:rPr>
      </w:pPr>
      <w:r w:rsidRPr="00A2782A">
        <w:rPr>
          <w:lang w:val="es-ES"/>
        </w:rPr>
        <w:t>Informar de manera objetiva sobre un tema.</w:t>
      </w:r>
    </w:p>
    <w:p w:rsidR="0062183D" w:rsidRPr="0062183D" w:rsidRDefault="008D29DC" w:rsidP="0062183D">
      <w:pPr>
        <w:rPr>
          <w:lang w:val="es-ES"/>
        </w:rPr>
      </w:pPr>
      <w:r w:rsidRPr="00A2782A">
        <w:rPr>
          <w:lang w:val="es-ES"/>
        </w:rPr>
        <w:t xml:space="preserve">¿Qué tipo de desinencia verbal </w:t>
      </w:r>
      <w:r w:rsidR="0062183D">
        <w:rPr>
          <w:lang w:val="es-ES"/>
        </w:rPr>
        <w:t>(</w:t>
      </w:r>
      <w:r w:rsidR="0062183D" w:rsidRPr="0062183D">
        <w:rPr>
          <w:rFonts w:ascii="Arial" w:hAnsi="Arial" w:cs="Arial"/>
          <w:color w:val="001D35"/>
          <w:shd w:val="clear" w:color="auto" w:fill="FFFFFF"/>
          <w:lang w:val="es-ES"/>
        </w:rPr>
        <w:t>parte final y variable</w:t>
      </w:r>
      <w:r w:rsidR="0062183D">
        <w:rPr>
          <w:rFonts w:ascii="Arial" w:hAnsi="Arial" w:cs="Arial"/>
          <w:color w:val="001D35"/>
          <w:shd w:val="clear" w:color="auto" w:fill="FFFFFF"/>
          <w:lang w:val="es-ES"/>
        </w:rPr>
        <w:t>)</w:t>
      </w:r>
    </w:p>
    <w:p w:rsidR="00717E06" w:rsidRPr="00A2782A" w:rsidRDefault="008D29DC" w:rsidP="0062183D">
      <w:pPr>
        <w:rPr>
          <w:lang w:val="es-ES"/>
        </w:rPr>
      </w:pPr>
      <w:r w:rsidRPr="00A2782A">
        <w:rPr>
          <w:lang w:val="es-ES"/>
        </w:rPr>
        <w:t>nos informa sobre quién realiza la acción y si es singular o plural?</w:t>
      </w:r>
    </w:p>
    <w:p w:rsidR="00717E06" w:rsidRDefault="008D29DC">
      <w:pPr>
        <w:numPr>
          <w:ilvl w:val="1"/>
          <w:numId w:val="4"/>
        </w:numPr>
      </w:pPr>
      <w:r>
        <w:t>De tiempo.</w:t>
      </w:r>
    </w:p>
    <w:p w:rsidR="00717E06" w:rsidRDefault="008D29DC">
      <w:pPr>
        <w:numPr>
          <w:ilvl w:val="1"/>
          <w:numId w:val="4"/>
        </w:numPr>
      </w:pPr>
      <w:r>
        <w:t>De número y persona.</w:t>
      </w:r>
    </w:p>
    <w:p w:rsidR="00717E06" w:rsidRDefault="008D29DC">
      <w:pPr>
        <w:numPr>
          <w:ilvl w:val="1"/>
          <w:numId w:val="4"/>
        </w:numPr>
      </w:pPr>
      <w:r>
        <w:t>De modo.</w:t>
      </w:r>
    </w:p>
    <w:p w:rsidR="00717E06" w:rsidRPr="00A2782A" w:rsidRDefault="008D29DC" w:rsidP="0062183D">
      <w:pPr>
        <w:numPr>
          <w:ilvl w:val="0"/>
          <w:numId w:val="27"/>
        </w:numPr>
        <w:rPr>
          <w:lang w:val="es-ES"/>
        </w:rPr>
      </w:pPr>
      <w:r w:rsidRPr="00A2782A">
        <w:rPr>
          <w:lang w:val="es-ES"/>
        </w:rPr>
        <w:t>¿Cuál de los siguientes subgéneros narrativos tiene como objetivo principal transmitir una enseñanza o moraleja?</w:t>
      </w:r>
    </w:p>
    <w:p w:rsidR="00717E06" w:rsidRDefault="008D29DC">
      <w:pPr>
        <w:numPr>
          <w:ilvl w:val="1"/>
          <w:numId w:val="5"/>
        </w:numPr>
      </w:pPr>
      <w:r>
        <w:t>El mito.</w:t>
      </w:r>
    </w:p>
    <w:p w:rsidR="00717E06" w:rsidRDefault="008D29DC">
      <w:pPr>
        <w:numPr>
          <w:ilvl w:val="1"/>
          <w:numId w:val="5"/>
        </w:numPr>
      </w:pPr>
      <w:r>
        <w:t>La leyenda.</w:t>
      </w:r>
    </w:p>
    <w:p w:rsidR="00717E06" w:rsidRDefault="008D29DC">
      <w:pPr>
        <w:numPr>
          <w:ilvl w:val="1"/>
          <w:numId w:val="5"/>
        </w:numPr>
      </w:pPr>
      <w:r>
        <w:t>La fábula.</w:t>
      </w:r>
    </w:p>
    <w:p w:rsidR="00717E06" w:rsidRDefault="008D29DC">
      <w:pPr>
        <w:pStyle w:val="Ttulo2"/>
      </w:pPr>
      <w:bookmarkStart w:id="4" w:name="actividades-de-desarrollo"/>
      <w:bookmarkEnd w:id="2"/>
      <w:bookmarkEnd w:id="3"/>
      <w:r>
        <w:t>Actividades de desarrollo</w:t>
      </w:r>
    </w:p>
    <w:p w:rsidR="00717E06" w:rsidRDefault="008D29DC">
      <w:pPr>
        <w:pStyle w:val="Ttulo3"/>
      </w:pPr>
      <w:bookmarkStart w:id="5" w:name="comprender"/>
      <w:r>
        <w:t>Comprender</w:t>
      </w:r>
    </w:p>
    <w:p w:rsidR="00717E06" w:rsidRPr="00A2782A" w:rsidRDefault="008D29DC">
      <w:pPr>
        <w:numPr>
          <w:ilvl w:val="0"/>
          <w:numId w:val="6"/>
        </w:numPr>
        <w:rPr>
          <w:lang w:val="es-ES"/>
        </w:rPr>
      </w:pPr>
      <w:r w:rsidRPr="00A2782A">
        <w:rPr>
          <w:lang w:val="es-ES"/>
        </w:rPr>
        <w:t xml:space="preserve">Explica con tus propias palabras la diferencia entre un campo semántico y un campo asociativo, y </w:t>
      </w:r>
      <w:r w:rsidR="0062183D">
        <w:rPr>
          <w:lang w:val="es-ES"/>
        </w:rPr>
        <w:t xml:space="preserve">no te olvides de poner un ejemplo </w:t>
      </w:r>
      <w:r w:rsidRPr="00A2782A">
        <w:rPr>
          <w:lang w:val="es-ES"/>
        </w:rPr>
        <w:t>de cada uno relacionado con el tema de los "medios de comunicación".</w:t>
      </w:r>
    </w:p>
    <w:p w:rsidR="00717E06" w:rsidRPr="00A2782A" w:rsidRDefault="008D29DC">
      <w:pPr>
        <w:numPr>
          <w:ilvl w:val="0"/>
          <w:numId w:val="6"/>
        </w:numPr>
        <w:rPr>
          <w:lang w:val="es-ES"/>
        </w:rPr>
      </w:pPr>
      <w:r w:rsidRPr="00A2782A">
        <w:rPr>
          <w:lang w:val="es-ES"/>
        </w:rPr>
        <w:t xml:space="preserve">Lee la siguiente oración: "Aunque </w:t>
      </w:r>
      <w:r w:rsidRPr="00A2782A">
        <w:rPr>
          <w:i/>
          <w:iCs/>
          <w:lang w:val="es-ES"/>
        </w:rPr>
        <w:t>llovía</w:t>
      </w:r>
      <w:r w:rsidRPr="00A2782A">
        <w:rPr>
          <w:lang w:val="es-ES"/>
        </w:rPr>
        <w:t xml:space="preserve"> mucho, </w:t>
      </w:r>
      <w:r w:rsidRPr="00A2782A">
        <w:rPr>
          <w:i/>
          <w:iCs/>
          <w:lang w:val="es-ES"/>
        </w:rPr>
        <w:t>salimos</w:t>
      </w:r>
      <w:r w:rsidRPr="00A2782A">
        <w:rPr>
          <w:lang w:val="es-ES"/>
        </w:rPr>
        <w:t xml:space="preserve"> a pasear por el parque." Identifica los verbos y explica el tiempo y el aspecto de cada uno.</w:t>
      </w:r>
    </w:p>
    <w:p w:rsidR="00717E06" w:rsidRDefault="008D29DC">
      <w:pPr>
        <w:pStyle w:val="Ttulo3"/>
      </w:pPr>
      <w:bookmarkStart w:id="6" w:name="aplicar"/>
      <w:bookmarkEnd w:id="5"/>
      <w:r>
        <w:lastRenderedPageBreak/>
        <w:t>Aplicar</w:t>
      </w:r>
    </w:p>
    <w:p w:rsidR="00717E06" w:rsidRPr="00A2782A" w:rsidRDefault="008D29DC">
      <w:pPr>
        <w:numPr>
          <w:ilvl w:val="0"/>
          <w:numId w:val="7"/>
        </w:numPr>
        <w:rPr>
          <w:lang w:val="es-ES"/>
        </w:rPr>
      </w:pPr>
      <w:r w:rsidRPr="00A2782A">
        <w:rPr>
          <w:lang w:val="es-ES"/>
        </w:rPr>
        <w:t>Imagina que tienes que escribir un texto argumentativo para convencer a tus compañeros de clase sobre la importancia de reciclar. Escribe un breve párrafo (entre 50 y 70 palabras) que incluya una tesis, al menos un argumento y un conector de organización.</w:t>
      </w:r>
    </w:p>
    <w:p w:rsidR="00717E06" w:rsidRPr="0062183D" w:rsidRDefault="008D29DC">
      <w:pPr>
        <w:numPr>
          <w:ilvl w:val="0"/>
          <w:numId w:val="7"/>
        </w:numPr>
        <w:rPr>
          <w:lang w:val="es-ES"/>
        </w:rPr>
      </w:pPr>
      <w:r w:rsidRPr="00A2782A">
        <w:rPr>
          <w:lang w:val="es-ES"/>
        </w:rPr>
        <w:t xml:space="preserve">Utiliza </w:t>
      </w:r>
      <w:r w:rsidR="0062183D">
        <w:rPr>
          <w:lang w:val="es-ES"/>
        </w:rPr>
        <w:t>un documento de Word, un breve texto,</w:t>
      </w:r>
      <w:r w:rsidRPr="00A2782A">
        <w:rPr>
          <w:lang w:val="es-ES"/>
        </w:rPr>
        <w:t xml:space="preserve"> para redactar un breve texto expositivo (aproximadamente 100 palabras) sobre el ciclo de vida de una mariposa, siguiendo las características de este tipo de texto (objetividad, oraciones breves, tercera persona del singular, conectores). </w:t>
      </w:r>
      <w:r w:rsidRPr="0062183D">
        <w:rPr>
          <w:lang w:val="es-ES"/>
        </w:rPr>
        <w:t>Guarda el documento con el nombre "CicloMariposa_[TuNombre]".</w:t>
      </w:r>
    </w:p>
    <w:p w:rsidR="00717E06" w:rsidRPr="00A2782A" w:rsidRDefault="008D29DC">
      <w:pPr>
        <w:numPr>
          <w:ilvl w:val="0"/>
          <w:numId w:val="7"/>
        </w:numPr>
        <w:rPr>
          <w:lang w:val="es-ES"/>
        </w:rPr>
      </w:pPr>
      <w:r w:rsidRPr="00A2782A">
        <w:rPr>
          <w:lang w:val="es-ES"/>
        </w:rPr>
        <w:t>Corrige los errores de uso de mayúsculas en el siguiente texto. Utiliza un procesador de textos para realizar la corrección y resalta los cambios.</w:t>
      </w:r>
    </w:p>
    <w:p w:rsidR="00717E06" w:rsidRDefault="008D29DC">
      <w:pPr>
        <w:numPr>
          <w:ilvl w:val="0"/>
          <w:numId w:val="1"/>
        </w:numPr>
      </w:pPr>
      <w:r w:rsidRPr="00A2782A">
        <w:rPr>
          <w:lang w:val="es-ES"/>
        </w:rPr>
        <w:t xml:space="preserve">"el próximo Lunes, mi Tía María viajará a los Pirineos. Ella leerá el libro ’la Historia Interminable’ durante el viaje. </w:t>
      </w:r>
      <w:r>
        <w:t>Su perro, Zeus, se quedará en casa."</w:t>
      </w:r>
    </w:p>
    <w:p w:rsidR="00717E06" w:rsidRDefault="008D29DC">
      <w:pPr>
        <w:pStyle w:val="Ttulo3"/>
      </w:pPr>
      <w:bookmarkStart w:id="7" w:name="analizar"/>
      <w:bookmarkEnd w:id="6"/>
      <w:r>
        <w:t>Analizar</w:t>
      </w:r>
    </w:p>
    <w:p w:rsidR="00717E06" w:rsidRPr="00A2782A" w:rsidRDefault="008D29DC">
      <w:pPr>
        <w:numPr>
          <w:ilvl w:val="0"/>
          <w:numId w:val="8"/>
        </w:numPr>
        <w:rPr>
          <w:lang w:val="es-ES"/>
        </w:rPr>
      </w:pPr>
      <w:r w:rsidRPr="00A2782A">
        <w:rPr>
          <w:lang w:val="es-ES"/>
        </w:rPr>
        <w:t>Analiza el siguiente fragmento de una noticia y determina si es un texto expositivo o argumentativo. Justifica tu respuesta identificando al menos dos características clave del tipo de texto que has elegido.</w:t>
      </w:r>
    </w:p>
    <w:p w:rsidR="00717E06" w:rsidRPr="00A2782A" w:rsidRDefault="008D29DC">
      <w:pPr>
        <w:numPr>
          <w:ilvl w:val="0"/>
          <w:numId w:val="1"/>
        </w:numPr>
        <w:rPr>
          <w:lang w:val="es-ES"/>
        </w:rPr>
      </w:pPr>
      <w:r w:rsidRPr="00A2782A">
        <w:rPr>
          <w:lang w:val="es-ES"/>
        </w:rPr>
        <w:t>"El aumento de las temperaturas globales ha provocado un deshielo significativo en los polos. Los científicos advierten que, si esta tendencia continúa, el nivel del mar podría subir varios metros en las próximas décadas, afectando a millones de personas en zonas costeras. Por lo tanto, es crucial tomar medidas urgentes para reducir las emisiones de gases de efecto invernadero."</w:t>
      </w:r>
    </w:p>
    <w:p w:rsidR="00717E06" w:rsidRDefault="008D29DC">
      <w:pPr>
        <w:pStyle w:val="Ttulo3"/>
      </w:pPr>
      <w:bookmarkStart w:id="8" w:name="evaluar"/>
      <w:bookmarkEnd w:id="7"/>
      <w:r>
        <w:t>Evaluar</w:t>
      </w:r>
    </w:p>
    <w:p w:rsidR="00717E06" w:rsidRPr="00A2782A" w:rsidRDefault="008D29DC">
      <w:pPr>
        <w:numPr>
          <w:ilvl w:val="0"/>
          <w:numId w:val="9"/>
        </w:numPr>
        <w:rPr>
          <w:lang w:val="es-ES"/>
        </w:rPr>
      </w:pPr>
      <w:r w:rsidRPr="00A2782A">
        <w:rPr>
          <w:lang w:val="es-ES"/>
        </w:rPr>
        <w:t>Evalúa la efectividad del siguiente párrafo como parte de una leyenda. ¿Cumple con las características de una leyenda? Justifica tu respuesta, mencionando al menos dos elementos que la hacen efectiva o ineficaz.</w:t>
      </w:r>
    </w:p>
    <w:p w:rsidR="00717E06" w:rsidRPr="00A2782A" w:rsidRDefault="008D29DC">
      <w:pPr>
        <w:numPr>
          <w:ilvl w:val="0"/>
          <w:numId w:val="1"/>
        </w:numPr>
        <w:rPr>
          <w:lang w:val="es-ES"/>
        </w:rPr>
      </w:pPr>
      <w:r w:rsidRPr="00A2782A">
        <w:rPr>
          <w:lang w:val="es-ES"/>
        </w:rPr>
        <w:t>"En un pequeño pueblo de la sierra, se cuenta que, cada noche de luna llena, una luz misteriosa aparece en la cima de la montaña. Los ancianos dicen que es el espíritu de una joven pastora que se perdió hace siglos y que, desde entonces, guía a los viajeros extraviados con su luz mágica. Algunos aseguran haberla visto, aunque nadie ha podido acercarse lo suficiente para confirmarlo."</w:t>
      </w:r>
    </w:p>
    <w:p w:rsidR="00717E06" w:rsidRDefault="008D29DC">
      <w:pPr>
        <w:pStyle w:val="Ttulo3"/>
      </w:pPr>
      <w:bookmarkStart w:id="9" w:name="crear"/>
      <w:bookmarkEnd w:id="8"/>
      <w:r>
        <w:lastRenderedPageBreak/>
        <w:t>Crear</w:t>
      </w:r>
    </w:p>
    <w:p w:rsidR="00717E06" w:rsidRDefault="008D29DC">
      <w:pPr>
        <w:numPr>
          <w:ilvl w:val="0"/>
          <w:numId w:val="10"/>
        </w:numPr>
      </w:pPr>
      <w:r w:rsidRPr="00A2782A">
        <w:rPr>
          <w:lang w:val="es-ES"/>
        </w:rPr>
        <w:t xml:space="preserve">Crea un mapa conceptual o mental utilizando una herramienta digital (como </w:t>
      </w:r>
      <w:r w:rsidRPr="00A2782A">
        <w:rPr>
          <w:i/>
          <w:lang w:val="es-ES"/>
        </w:rPr>
        <w:t>Coggle</w:t>
      </w:r>
      <w:r w:rsidRPr="00A2782A">
        <w:rPr>
          <w:lang w:val="es-ES"/>
        </w:rPr>
        <w:t xml:space="preserve">, </w:t>
      </w:r>
      <w:r w:rsidRPr="00A2782A">
        <w:rPr>
          <w:i/>
          <w:lang w:val="es-ES"/>
        </w:rPr>
        <w:t xml:space="preserve">MindMeister </w:t>
      </w:r>
      <w:r w:rsidRPr="00A2782A">
        <w:rPr>
          <w:lang w:val="es-ES"/>
        </w:rPr>
        <w:t xml:space="preserve">o similar) que represente los principales subgéneros narrativos estudiados (mito, leyenda, fábula, epopeya). Incluye para cada uno: una breve definición, una característica distintiva y un ejemplo. </w:t>
      </w:r>
      <w:r>
        <w:t>Exporta el mapa como imagen o PDF.</w:t>
      </w:r>
    </w:p>
    <w:p w:rsidR="00717E06" w:rsidRDefault="008D29DC">
      <w:pPr>
        <w:pStyle w:val="Ttulo1"/>
      </w:pPr>
      <w:bookmarkStart w:id="10" w:name="solucionario"/>
      <w:bookmarkEnd w:id="0"/>
      <w:bookmarkEnd w:id="4"/>
      <w:bookmarkEnd w:id="9"/>
      <w:r>
        <w:t>Solucionario</w:t>
      </w:r>
    </w:p>
    <w:p w:rsidR="00717E06" w:rsidRPr="00A2782A" w:rsidRDefault="008D29DC">
      <w:pPr>
        <w:pStyle w:val="Ttulo2"/>
        <w:rPr>
          <w:lang w:val="es-ES"/>
        </w:rPr>
      </w:pPr>
      <w:bookmarkStart w:id="11" w:name="solucionario-de-actividades-de-tipo-test"/>
      <w:r w:rsidRPr="00A2782A">
        <w:rPr>
          <w:lang w:val="es-ES"/>
        </w:rPr>
        <w:t>Solucionario de Actividades de tipo test</w:t>
      </w:r>
    </w:p>
    <w:p w:rsidR="00717E06" w:rsidRDefault="008D29DC">
      <w:pPr>
        <w:pStyle w:val="Ttulo3"/>
      </w:pPr>
      <w:bookmarkStart w:id="12" w:name="recordar-1"/>
      <w:r>
        <w:t>Recordar</w:t>
      </w:r>
    </w:p>
    <w:p w:rsidR="00717E06" w:rsidRPr="00A2782A" w:rsidRDefault="008D29DC">
      <w:pPr>
        <w:numPr>
          <w:ilvl w:val="0"/>
          <w:numId w:val="11"/>
        </w:numPr>
        <w:rPr>
          <w:lang w:val="es-ES"/>
        </w:rPr>
      </w:pPr>
      <w:r w:rsidRPr="00A2782A">
        <w:rPr>
          <w:lang w:val="es-ES"/>
        </w:rPr>
        <w:t>¿Cuál de las siguientes opciones describe mejor la función principal de un texto expositivo?</w:t>
      </w:r>
    </w:p>
    <w:p w:rsidR="00717E06" w:rsidRPr="00A2782A" w:rsidRDefault="008D29DC">
      <w:pPr>
        <w:numPr>
          <w:ilvl w:val="1"/>
          <w:numId w:val="12"/>
        </w:numPr>
        <w:rPr>
          <w:lang w:val="es-ES"/>
        </w:rPr>
      </w:pPr>
      <w:r w:rsidRPr="00A2782A">
        <w:rPr>
          <w:lang w:val="es-ES"/>
        </w:rPr>
        <w:t>Convencer al lector de una opinión.</w:t>
      </w:r>
    </w:p>
    <w:p w:rsidR="00717E06" w:rsidRDefault="008D29DC">
      <w:pPr>
        <w:numPr>
          <w:ilvl w:val="1"/>
          <w:numId w:val="12"/>
        </w:numPr>
      </w:pPr>
      <w:r>
        <w:t>Narrar una historia fantástica.</w:t>
      </w:r>
    </w:p>
    <w:p w:rsidR="00717E06" w:rsidRPr="00A2782A" w:rsidRDefault="008D29DC">
      <w:pPr>
        <w:numPr>
          <w:ilvl w:val="1"/>
          <w:numId w:val="12"/>
        </w:numPr>
        <w:rPr>
          <w:lang w:val="es-ES"/>
        </w:rPr>
      </w:pPr>
      <w:r w:rsidRPr="00A2782A">
        <w:rPr>
          <w:b/>
          <w:bCs/>
          <w:lang w:val="es-ES"/>
        </w:rPr>
        <w:t>Informar de manera objetiva sobre un tema.</w:t>
      </w:r>
    </w:p>
    <w:p w:rsidR="00717E06" w:rsidRPr="00A2782A" w:rsidRDefault="008D29DC">
      <w:pPr>
        <w:numPr>
          <w:ilvl w:val="0"/>
          <w:numId w:val="11"/>
        </w:numPr>
        <w:rPr>
          <w:lang w:val="es-ES"/>
        </w:rPr>
      </w:pPr>
      <w:r w:rsidRPr="00A2782A">
        <w:rPr>
          <w:lang w:val="es-ES"/>
        </w:rPr>
        <w:t>¿Qué tipo de desinencia verbal nos informa sobre quién realiza la acción y si es singular o plural?</w:t>
      </w:r>
    </w:p>
    <w:p w:rsidR="00717E06" w:rsidRDefault="008D29DC">
      <w:pPr>
        <w:numPr>
          <w:ilvl w:val="1"/>
          <w:numId w:val="13"/>
        </w:numPr>
      </w:pPr>
      <w:r>
        <w:t>De tiempo.</w:t>
      </w:r>
    </w:p>
    <w:p w:rsidR="00717E06" w:rsidRDefault="008D29DC">
      <w:pPr>
        <w:numPr>
          <w:ilvl w:val="1"/>
          <w:numId w:val="13"/>
        </w:numPr>
      </w:pPr>
      <w:r>
        <w:rPr>
          <w:b/>
          <w:bCs/>
        </w:rPr>
        <w:t>De número y persona.</w:t>
      </w:r>
    </w:p>
    <w:p w:rsidR="00717E06" w:rsidRDefault="008D29DC">
      <w:pPr>
        <w:numPr>
          <w:ilvl w:val="1"/>
          <w:numId w:val="13"/>
        </w:numPr>
      </w:pPr>
      <w:r>
        <w:t>De modo.</w:t>
      </w:r>
    </w:p>
    <w:p w:rsidR="00717E06" w:rsidRPr="00A2782A" w:rsidRDefault="008D29DC">
      <w:pPr>
        <w:numPr>
          <w:ilvl w:val="0"/>
          <w:numId w:val="11"/>
        </w:numPr>
        <w:rPr>
          <w:lang w:val="es-ES"/>
        </w:rPr>
      </w:pPr>
      <w:r w:rsidRPr="00A2782A">
        <w:rPr>
          <w:lang w:val="es-ES"/>
        </w:rPr>
        <w:t>¿Cuál de los siguientes subgéneros narrativos tiene como objetivo principal transmitir una enseñanza o moraleja?</w:t>
      </w:r>
    </w:p>
    <w:p w:rsidR="00717E06" w:rsidRDefault="008D29DC">
      <w:pPr>
        <w:numPr>
          <w:ilvl w:val="1"/>
          <w:numId w:val="14"/>
        </w:numPr>
      </w:pPr>
      <w:r>
        <w:t>El mito.</w:t>
      </w:r>
    </w:p>
    <w:p w:rsidR="00717E06" w:rsidRDefault="008D29DC">
      <w:pPr>
        <w:numPr>
          <w:ilvl w:val="1"/>
          <w:numId w:val="14"/>
        </w:numPr>
      </w:pPr>
      <w:r>
        <w:t>La leyenda.</w:t>
      </w:r>
    </w:p>
    <w:p w:rsidR="00717E06" w:rsidRDefault="008D29DC">
      <w:pPr>
        <w:numPr>
          <w:ilvl w:val="1"/>
          <w:numId w:val="14"/>
        </w:numPr>
      </w:pPr>
      <w:r>
        <w:rPr>
          <w:b/>
          <w:bCs/>
        </w:rPr>
        <w:t>La fábula.</w:t>
      </w:r>
    </w:p>
    <w:p w:rsidR="00A2782A" w:rsidRDefault="00A2782A">
      <w:pPr>
        <w:pStyle w:val="Ttulo2"/>
        <w:rPr>
          <w:sz w:val="16"/>
          <w:szCs w:val="16"/>
        </w:rPr>
      </w:pPr>
      <w:bookmarkStart w:id="13" w:name="X92ca9e85a4a0dbf30cfacba10378793df46a287"/>
      <w:bookmarkEnd w:id="11"/>
      <w:bookmarkEnd w:id="12"/>
    </w:p>
    <w:p w:rsidR="00A2782A" w:rsidRPr="00A2782A" w:rsidRDefault="00A2782A" w:rsidP="00A2782A"/>
    <w:p w:rsidR="00717E06" w:rsidRPr="00A2782A" w:rsidRDefault="008D29DC">
      <w:pPr>
        <w:pStyle w:val="Ttulo2"/>
        <w:rPr>
          <w:lang w:val="es-ES"/>
        </w:rPr>
      </w:pPr>
      <w:r w:rsidRPr="00A2782A">
        <w:rPr>
          <w:lang w:val="es-ES"/>
        </w:rPr>
        <w:lastRenderedPageBreak/>
        <w:t>Solucionario de Actividades de desarrollo</w:t>
      </w:r>
    </w:p>
    <w:p w:rsidR="00717E06" w:rsidRPr="00A2782A" w:rsidRDefault="008D29DC">
      <w:pPr>
        <w:pStyle w:val="Ttulo3"/>
        <w:rPr>
          <w:lang w:val="es-ES"/>
        </w:rPr>
      </w:pPr>
      <w:bookmarkStart w:id="14" w:name="comprender-1"/>
      <w:r w:rsidRPr="00A2782A">
        <w:rPr>
          <w:lang w:val="es-ES"/>
        </w:rPr>
        <w:t>Comprender</w:t>
      </w:r>
    </w:p>
    <w:p w:rsidR="00717E06" w:rsidRPr="00A2782A" w:rsidRDefault="008D29DC">
      <w:pPr>
        <w:numPr>
          <w:ilvl w:val="0"/>
          <w:numId w:val="15"/>
        </w:numPr>
        <w:rPr>
          <w:lang w:val="es-ES"/>
        </w:rPr>
      </w:pPr>
      <w:r w:rsidRPr="00A2782A">
        <w:rPr>
          <w:lang w:val="es-ES"/>
        </w:rPr>
        <w:t xml:space="preserve">Un campo semántico es un grupo de palabras de la misma categoría gramatical que comparten parte de su significado. Por ejemplo, el campo semántico de "medios de comunicación" podría incluir: </w:t>
      </w:r>
      <w:r w:rsidRPr="00A2782A">
        <w:rPr>
          <w:i/>
          <w:iCs/>
          <w:lang w:val="es-ES"/>
        </w:rPr>
        <w:t>prensa, radio, televisión, internet</w:t>
      </w:r>
      <w:r w:rsidRPr="00A2782A">
        <w:rPr>
          <w:lang w:val="es-ES"/>
        </w:rPr>
        <w:t xml:space="preserve">. Un campo asociativo es un grupo de palabras de diferentes categorías gramaticales que están relacionadas por su significado, pero no necesariamente comparten una parte de su significado principal. Por ejemplo, el campo asociativo de "medios de comunicación" podría incluir: </w:t>
      </w:r>
      <w:r w:rsidRPr="00A2782A">
        <w:rPr>
          <w:i/>
          <w:iCs/>
          <w:lang w:val="es-ES"/>
        </w:rPr>
        <w:t>noticia, informar, oyente, pantalla, leer</w:t>
      </w:r>
      <w:r w:rsidRPr="00A2782A">
        <w:rPr>
          <w:lang w:val="es-ES"/>
        </w:rPr>
        <w:t>.</w:t>
      </w:r>
    </w:p>
    <w:p w:rsidR="00717E06" w:rsidRPr="00A2782A" w:rsidRDefault="008D29DC">
      <w:pPr>
        <w:numPr>
          <w:ilvl w:val="0"/>
          <w:numId w:val="15"/>
        </w:numPr>
        <w:rPr>
          <w:lang w:val="es-ES"/>
        </w:rPr>
      </w:pPr>
      <w:r w:rsidRPr="00A2782A">
        <w:rPr>
          <w:lang w:val="es-ES"/>
        </w:rPr>
        <w:t>Los verbos son "</w:t>
      </w:r>
      <w:r w:rsidRPr="00A2782A">
        <w:rPr>
          <w:i/>
          <w:iCs/>
          <w:lang w:val="es-ES"/>
        </w:rPr>
        <w:t>llovía</w:t>
      </w:r>
      <w:r w:rsidRPr="00A2782A">
        <w:rPr>
          <w:lang w:val="es-ES"/>
        </w:rPr>
        <w:t>" y "</w:t>
      </w:r>
      <w:r w:rsidRPr="00A2782A">
        <w:rPr>
          <w:i/>
          <w:iCs/>
          <w:lang w:val="es-ES"/>
        </w:rPr>
        <w:t>salimos</w:t>
      </w:r>
      <w:r w:rsidRPr="00A2782A">
        <w:rPr>
          <w:lang w:val="es-ES"/>
        </w:rPr>
        <w:t>".</w:t>
      </w:r>
    </w:p>
    <w:p w:rsidR="00717E06" w:rsidRPr="00A2782A" w:rsidRDefault="008D29DC">
      <w:pPr>
        <w:numPr>
          <w:ilvl w:val="1"/>
          <w:numId w:val="16"/>
        </w:numPr>
        <w:rPr>
          <w:lang w:val="es-ES"/>
        </w:rPr>
      </w:pPr>
      <w:r w:rsidRPr="00A2782A">
        <w:rPr>
          <w:i/>
          <w:iCs/>
          <w:lang w:val="es-ES"/>
        </w:rPr>
        <w:t>Llovía</w:t>
      </w:r>
      <w:r w:rsidRPr="00A2782A">
        <w:rPr>
          <w:lang w:val="es-ES"/>
        </w:rPr>
        <w:t>: Tiempo pasado (pretérito imperfecto de indicativo), aspecto imperfectivo (la acción no se presenta como terminada).</w:t>
      </w:r>
    </w:p>
    <w:p w:rsidR="00717E06" w:rsidRPr="00A2782A" w:rsidRDefault="008D29DC">
      <w:pPr>
        <w:numPr>
          <w:ilvl w:val="1"/>
          <w:numId w:val="16"/>
        </w:numPr>
        <w:rPr>
          <w:lang w:val="es-ES"/>
        </w:rPr>
      </w:pPr>
      <w:r w:rsidRPr="00A2782A">
        <w:rPr>
          <w:i/>
          <w:iCs/>
          <w:lang w:val="es-ES"/>
        </w:rPr>
        <w:t>Salimos</w:t>
      </w:r>
      <w:r w:rsidRPr="00A2782A">
        <w:rPr>
          <w:lang w:val="es-ES"/>
        </w:rPr>
        <w:t>: Tiempo pasado (pretérito perfecto simple de indicativo), aspecto perfectivo (la acción se presenta como terminada).</w:t>
      </w:r>
    </w:p>
    <w:p w:rsidR="00717E06" w:rsidRDefault="008D29DC">
      <w:pPr>
        <w:pStyle w:val="Ttulo3"/>
      </w:pPr>
      <w:bookmarkStart w:id="15" w:name="aplicar-1"/>
      <w:bookmarkStart w:id="16" w:name="_GoBack"/>
      <w:bookmarkEnd w:id="14"/>
      <w:r>
        <w:t>Aplicar</w:t>
      </w:r>
    </w:p>
    <w:p w:rsidR="00717E06" w:rsidRDefault="008D29DC">
      <w:pPr>
        <w:pStyle w:val="Ttulo3"/>
      </w:pPr>
      <w:bookmarkStart w:id="17" w:name="analizar-1"/>
      <w:bookmarkEnd w:id="15"/>
      <w:bookmarkEnd w:id="16"/>
      <w:r>
        <w:t>Analizar</w:t>
      </w:r>
    </w:p>
    <w:p w:rsidR="00717E06" w:rsidRDefault="008D29DC">
      <w:pPr>
        <w:numPr>
          <w:ilvl w:val="0"/>
          <w:numId w:val="17"/>
        </w:numPr>
      </w:pPr>
      <w:r w:rsidRPr="00A2782A">
        <w:rPr>
          <w:lang w:val="es-ES"/>
        </w:rPr>
        <w:t xml:space="preserve">El fragmento es un </w:t>
      </w:r>
      <w:r w:rsidRPr="00A2782A">
        <w:rPr>
          <w:b/>
          <w:bCs/>
          <w:lang w:val="es-ES"/>
        </w:rPr>
        <w:t>texto argumentativo</w:t>
      </w:r>
      <w:r w:rsidRPr="00A2782A">
        <w:rPr>
          <w:lang w:val="es-ES"/>
        </w:rPr>
        <w:t xml:space="preserve">. </w:t>
      </w:r>
      <w:r>
        <w:rPr>
          <w:b/>
          <w:bCs/>
        </w:rPr>
        <w:t>Justificación:</w:t>
      </w:r>
    </w:p>
    <w:p w:rsidR="00717E06" w:rsidRPr="00A2782A" w:rsidRDefault="008D29DC">
      <w:pPr>
        <w:numPr>
          <w:ilvl w:val="1"/>
          <w:numId w:val="18"/>
        </w:numPr>
        <w:rPr>
          <w:lang w:val="es-ES"/>
        </w:rPr>
      </w:pPr>
      <w:r w:rsidRPr="00A2782A">
        <w:rPr>
          <w:b/>
          <w:bCs/>
          <w:lang w:val="es-ES"/>
        </w:rPr>
        <w:t>Intención de convencer:</w:t>
      </w:r>
      <w:r w:rsidRPr="00A2782A">
        <w:rPr>
          <w:lang w:val="es-ES"/>
        </w:rPr>
        <w:t xml:space="preserve"> El texto no solo informa sobre el deshielo, sino que también "advierte" y concluye que "es crucial tomar medidas urgentes", intentando persuadir al lector sobre la necesidad de actuar.</w:t>
      </w:r>
    </w:p>
    <w:p w:rsidR="00717E06" w:rsidRPr="00A2782A" w:rsidRDefault="008D29DC">
      <w:pPr>
        <w:numPr>
          <w:ilvl w:val="1"/>
          <w:numId w:val="18"/>
        </w:numPr>
        <w:rPr>
          <w:lang w:val="es-ES"/>
        </w:rPr>
      </w:pPr>
      <w:r w:rsidRPr="00A2782A">
        <w:rPr>
          <w:b/>
          <w:bCs/>
          <w:lang w:val="es-ES"/>
        </w:rPr>
        <w:t>Presencia de tesis y argumentos:</w:t>
      </w:r>
      <w:r w:rsidRPr="00A2782A">
        <w:rPr>
          <w:lang w:val="es-ES"/>
        </w:rPr>
        <w:t xml:space="preserve"> La tesis implícita es que debemos reducir las emisiones. Los argumentos son el deshielo significativo, la subida del nivel del mar y el impacto en millones de personas.</w:t>
      </w:r>
    </w:p>
    <w:p w:rsidR="00717E06" w:rsidRPr="00A2782A" w:rsidRDefault="008D29DC">
      <w:pPr>
        <w:numPr>
          <w:ilvl w:val="1"/>
          <w:numId w:val="18"/>
        </w:numPr>
        <w:rPr>
          <w:lang w:val="es-ES"/>
        </w:rPr>
      </w:pPr>
      <w:r w:rsidRPr="00A2782A">
        <w:rPr>
          <w:b/>
          <w:bCs/>
          <w:lang w:val="es-ES"/>
        </w:rPr>
        <w:t>Uso de conectores argumentativos:</w:t>
      </w:r>
      <w:r w:rsidRPr="00A2782A">
        <w:rPr>
          <w:lang w:val="es-ES"/>
        </w:rPr>
        <w:t xml:space="preserve"> La frase "Por lo tanto, es crucial..." introduce una conclusión o una consecuencia lógica, típica de los textos argumentativos.</w:t>
      </w:r>
    </w:p>
    <w:p w:rsidR="00717E06" w:rsidRDefault="008D29DC">
      <w:pPr>
        <w:pStyle w:val="Ttulo3"/>
      </w:pPr>
      <w:bookmarkStart w:id="18" w:name="evaluar-1"/>
      <w:bookmarkEnd w:id="17"/>
      <w:r>
        <w:t>Evaluar</w:t>
      </w:r>
    </w:p>
    <w:p w:rsidR="00717E06" w:rsidRDefault="008D29DC">
      <w:pPr>
        <w:numPr>
          <w:ilvl w:val="0"/>
          <w:numId w:val="19"/>
        </w:numPr>
      </w:pPr>
      <w:r w:rsidRPr="00A2782A">
        <w:rPr>
          <w:lang w:val="es-ES"/>
        </w:rPr>
        <w:t xml:space="preserve">El párrafo es </w:t>
      </w:r>
      <w:r w:rsidRPr="00A2782A">
        <w:rPr>
          <w:b/>
          <w:bCs/>
          <w:lang w:val="es-ES"/>
        </w:rPr>
        <w:t>efectivo</w:t>
      </w:r>
      <w:r w:rsidRPr="00A2782A">
        <w:rPr>
          <w:lang w:val="es-ES"/>
        </w:rPr>
        <w:t xml:space="preserve"> como parte de una leyenda. </w:t>
      </w:r>
      <w:r>
        <w:rPr>
          <w:b/>
          <w:bCs/>
        </w:rPr>
        <w:t>Justificación:</w:t>
      </w:r>
    </w:p>
    <w:p w:rsidR="00717E06" w:rsidRPr="00A2782A" w:rsidRDefault="008D29DC">
      <w:pPr>
        <w:numPr>
          <w:ilvl w:val="1"/>
          <w:numId w:val="20"/>
        </w:numPr>
        <w:rPr>
          <w:lang w:val="es-ES"/>
        </w:rPr>
      </w:pPr>
      <w:r w:rsidRPr="00A2782A">
        <w:rPr>
          <w:b/>
          <w:bCs/>
          <w:lang w:val="es-ES"/>
        </w:rPr>
        <w:t>Base en un hecho o lugar real con elementos fantásticos:</w:t>
      </w:r>
      <w:r w:rsidRPr="00A2782A">
        <w:rPr>
          <w:lang w:val="es-ES"/>
        </w:rPr>
        <w:t xml:space="preserve"> Menciona un "pequeño pueblo de la sierra" y una "cima de la montaña", que son elementos reales, a los que se añade una "luz misteriosa" y el "espíritu de una joven pastora" que "guía a los viajeros con su luz mágica", lo cual es sobrenatural y fantástico.</w:t>
      </w:r>
    </w:p>
    <w:p w:rsidR="00717E06" w:rsidRPr="00A2782A" w:rsidRDefault="008D29DC">
      <w:pPr>
        <w:numPr>
          <w:ilvl w:val="1"/>
          <w:numId w:val="20"/>
        </w:numPr>
        <w:rPr>
          <w:lang w:val="es-ES"/>
        </w:rPr>
      </w:pPr>
      <w:r w:rsidRPr="00A2782A">
        <w:rPr>
          <w:b/>
          <w:bCs/>
          <w:lang w:val="es-ES"/>
        </w:rPr>
        <w:lastRenderedPageBreak/>
        <w:t>Transmisión oral y creencia popular:</w:t>
      </w:r>
      <w:r w:rsidRPr="00A2782A">
        <w:rPr>
          <w:lang w:val="es-ES"/>
        </w:rPr>
        <w:t xml:space="preserve"> Utiliza expresiones como "se cuenta que" y "Los ancianos dicen que", lo que refuerza la idea de una historia transmitida de generación en generación y creída por la comunidad, características propias de las leyendas.</w:t>
      </w:r>
    </w:p>
    <w:p w:rsidR="00717E06" w:rsidRDefault="008D29DC">
      <w:pPr>
        <w:pStyle w:val="Ttulo3"/>
      </w:pPr>
      <w:bookmarkStart w:id="19" w:name="crear-1"/>
      <w:bookmarkEnd w:id="18"/>
      <w:r>
        <w:t>Crear</w:t>
      </w:r>
    </w:p>
    <w:p w:rsidR="00717E06" w:rsidRPr="00A2782A" w:rsidRDefault="008D29DC">
      <w:pPr>
        <w:numPr>
          <w:ilvl w:val="0"/>
          <w:numId w:val="21"/>
        </w:numPr>
        <w:rPr>
          <w:lang w:val="es-ES"/>
        </w:rPr>
      </w:pPr>
      <w:r w:rsidRPr="00A2782A">
        <w:rPr>
          <w:b/>
          <w:bCs/>
          <w:lang w:val="es-ES"/>
        </w:rPr>
        <w:t>Mapa conceptual/mental (ejemplo de contenido a incluir en la herramienta digital):</w:t>
      </w:r>
    </w:p>
    <w:p w:rsidR="00717E06" w:rsidRDefault="008D29DC">
      <w:pPr>
        <w:numPr>
          <w:ilvl w:val="0"/>
          <w:numId w:val="1"/>
        </w:numPr>
      </w:pPr>
      <w:r>
        <w:rPr>
          <w:b/>
          <w:bCs/>
        </w:rPr>
        <w:t>Título central:</w:t>
      </w:r>
      <w:r>
        <w:t xml:space="preserve"> Subgéneros Narrativos</w:t>
      </w:r>
    </w:p>
    <w:p w:rsidR="00717E06" w:rsidRDefault="008D29DC">
      <w:pPr>
        <w:numPr>
          <w:ilvl w:val="1"/>
          <w:numId w:val="22"/>
        </w:numPr>
      </w:pPr>
      <w:r>
        <w:rPr>
          <w:b/>
          <w:bCs/>
        </w:rPr>
        <w:t>Mito</w:t>
      </w:r>
    </w:p>
    <w:p w:rsidR="00717E06" w:rsidRPr="00A2782A" w:rsidRDefault="008D29DC">
      <w:pPr>
        <w:numPr>
          <w:ilvl w:val="2"/>
          <w:numId w:val="23"/>
        </w:numPr>
        <w:rPr>
          <w:lang w:val="es-ES"/>
        </w:rPr>
      </w:pPr>
      <w:r w:rsidRPr="00A2782A">
        <w:rPr>
          <w:b/>
          <w:bCs/>
          <w:lang w:val="es-ES"/>
        </w:rPr>
        <w:t>Definición:</w:t>
      </w:r>
      <w:r w:rsidRPr="00A2782A">
        <w:rPr>
          <w:lang w:val="es-ES"/>
        </w:rPr>
        <w:t xml:space="preserve"> Relato que intenta responder preguntas fundamentales sobre el origen del mundo o fenómenos naturales.</w:t>
      </w:r>
    </w:p>
    <w:p w:rsidR="00717E06" w:rsidRPr="00A2782A" w:rsidRDefault="008D29DC">
      <w:pPr>
        <w:numPr>
          <w:ilvl w:val="2"/>
          <w:numId w:val="23"/>
        </w:numPr>
        <w:rPr>
          <w:lang w:val="es-ES"/>
        </w:rPr>
      </w:pPr>
      <w:r w:rsidRPr="00A2782A">
        <w:rPr>
          <w:b/>
          <w:bCs/>
          <w:lang w:val="es-ES"/>
        </w:rPr>
        <w:t>Característica distintiva:</w:t>
      </w:r>
      <w:r w:rsidRPr="00A2782A">
        <w:rPr>
          <w:lang w:val="es-ES"/>
        </w:rPr>
        <w:t xml:space="preserve"> Presencia de elementos sobrenaturales, dioses o seres fantásticos.</w:t>
      </w:r>
    </w:p>
    <w:p w:rsidR="00717E06" w:rsidRPr="00A2782A" w:rsidRDefault="008D29DC">
      <w:pPr>
        <w:numPr>
          <w:ilvl w:val="2"/>
          <w:numId w:val="23"/>
        </w:numPr>
        <w:rPr>
          <w:lang w:val="es-ES"/>
        </w:rPr>
      </w:pPr>
      <w:r w:rsidRPr="00A2782A">
        <w:rPr>
          <w:b/>
          <w:bCs/>
          <w:lang w:val="es-ES"/>
        </w:rPr>
        <w:t>Ejemplo:</w:t>
      </w:r>
      <w:r w:rsidRPr="00A2782A">
        <w:rPr>
          <w:lang w:val="es-ES"/>
        </w:rPr>
        <w:t xml:space="preserve"> </w:t>
      </w:r>
      <w:r w:rsidRPr="00A2782A">
        <w:rPr>
          <w:i/>
          <w:lang w:val="es-ES"/>
        </w:rPr>
        <w:t>El mito de Prometeo.</w:t>
      </w:r>
    </w:p>
    <w:p w:rsidR="00717E06" w:rsidRDefault="008D29DC">
      <w:pPr>
        <w:numPr>
          <w:ilvl w:val="1"/>
          <w:numId w:val="22"/>
        </w:numPr>
      </w:pPr>
      <w:r>
        <w:rPr>
          <w:b/>
          <w:bCs/>
        </w:rPr>
        <w:t>Leyenda</w:t>
      </w:r>
    </w:p>
    <w:p w:rsidR="00717E06" w:rsidRPr="00A2782A" w:rsidRDefault="008D29DC">
      <w:pPr>
        <w:numPr>
          <w:ilvl w:val="2"/>
          <w:numId w:val="24"/>
        </w:numPr>
        <w:rPr>
          <w:lang w:val="es-ES"/>
        </w:rPr>
      </w:pPr>
      <w:r w:rsidRPr="00A2782A">
        <w:rPr>
          <w:b/>
          <w:bCs/>
          <w:lang w:val="es-ES"/>
        </w:rPr>
        <w:t>Definición:</w:t>
      </w:r>
      <w:r w:rsidRPr="00A2782A">
        <w:rPr>
          <w:lang w:val="es-ES"/>
        </w:rPr>
        <w:t xml:space="preserve"> Narración que parte de un hecho o personaje histórico real, al que se le añaden elementos fantásticos.</w:t>
      </w:r>
    </w:p>
    <w:p w:rsidR="00717E06" w:rsidRPr="00A2782A" w:rsidRDefault="008D29DC">
      <w:pPr>
        <w:numPr>
          <w:ilvl w:val="2"/>
          <w:numId w:val="24"/>
        </w:numPr>
        <w:rPr>
          <w:lang w:val="es-ES"/>
        </w:rPr>
      </w:pPr>
      <w:r w:rsidRPr="00A2782A">
        <w:rPr>
          <w:b/>
          <w:bCs/>
          <w:lang w:val="es-ES"/>
        </w:rPr>
        <w:t>Característica distintiva:</w:t>
      </w:r>
      <w:r w:rsidRPr="00A2782A">
        <w:rPr>
          <w:lang w:val="es-ES"/>
        </w:rPr>
        <w:t xml:space="preserve"> Mezcla de realidad y fantasía, a menudo ligada a un lugar específico.</w:t>
      </w:r>
    </w:p>
    <w:p w:rsidR="00717E06" w:rsidRPr="00A2782A" w:rsidRDefault="008D29DC">
      <w:pPr>
        <w:numPr>
          <w:ilvl w:val="2"/>
          <w:numId w:val="24"/>
        </w:numPr>
        <w:rPr>
          <w:lang w:val="es-ES"/>
        </w:rPr>
      </w:pPr>
      <w:r w:rsidRPr="00A2782A">
        <w:rPr>
          <w:b/>
          <w:bCs/>
          <w:lang w:val="es-ES"/>
        </w:rPr>
        <w:t>Ejemplo:</w:t>
      </w:r>
      <w:r w:rsidRPr="00A2782A">
        <w:rPr>
          <w:lang w:val="es-ES"/>
        </w:rPr>
        <w:t xml:space="preserve"> La leyenda del Lago Ness.</w:t>
      </w:r>
    </w:p>
    <w:p w:rsidR="00717E06" w:rsidRDefault="008D29DC">
      <w:pPr>
        <w:numPr>
          <w:ilvl w:val="1"/>
          <w:numId w:val="22"/>
        </w:numPr>
      </w:pPr>
      <w:r>
        <w:rPr>
          <w:b/>
          <w:bCs/>
        </w:rPr>
        <w:t>Fábula</w:t>
      </w:r>
    </w:p>
    <w:p w:rsidR="00717E06" w:rsidRPr="00A2782A" w:rsidRDefault="008D29DC">
      <w:pPr>
        <w:numPr>
          <w:ilvl w:val="2"/>
          <w:numId w:val="25"/>
        </w:numPr>
        <w:rPr>
          <w:lang w:val="es-ES"/>
        </w:rPr>
      </w:pPr>
      <w:r w:rsidRPr="00A2782A">
        <w:rPr>
          <w:b/>
          <w:bCs/>
          <w:lang w:val="es-ES"/>
        </w:rPr>
        <w:t>Definición:</w:t>
      </w:r>
      <w:r w:rsidRPr="00A2782A">
        <w:rPr>
          <w:lang w:val="es-ES"/>
        </w:rPr>
        <w:t xml:space="preserve"> Relato breve con personajes, a menudo animales, que actúan como humanos.</w:t>
      </w:r>
    </w:p>
    <w:p w:rsidR="00717E06" w:rsidRPr="00A2782A" w:rsidRDefault="008D29DC">
      <w:pPr>
        <w:numPr>
          <w:ilvl w:val="2"/>
          <w:numId w:val="25"/>
        </w:numPr>
        <w:rPr>
          <w:lang w:val="es-ES"/>
        </w:rPr>
      </w:pPr>
      <w:r w:rsidRPr="00A2782A">
        <w:rPr>
          <w:b/>
          <w:bCs/>
          <w:lang w:val="es-ES"/>
        </w:rPr>
        <w:t>Característica distintiva:</w:t>
      </w:r>
      <w:r w:rsidRPr="00A2782A">
        <w:rPr>
          <w:lang w:val="es-ES"/>
        </w:rPr>
        <w:t xml:space="preserve"> Siempre incluye una moraleja o enseñanza final.</w:t>
      </w:r>
    </w:p>
    <w:p w:rsidR="00717E06" w:rsidRPr="00A2782A" w:rsidRDefault="008D29DC">
      <w:pPr>
        <w:numPr>
          <w:ilvl w:val="2"/>
          <w:numId w:val="25"/>
        </w:numPr>
        <w:rPr>
          <w:lang w:val="es-ES"/>
        </w:rPr>
      </w:pPr>
      <w:r w:rsidRPr="00A2782A">
        <w:rPr>
          <w:b/>
          <w:bCs/>
          <w:lang w:val="es-ES"/>
        </w:rPr>
        <w:t>Ejemplo:</w:t>
      </w:r>
      <w:r w:rsidRPr="00A2782A">
        <w:rPr>
          <w:lang w:val="es-ES"/>
        </w:rPr>
        <w:t xml:space="preserve"> La fábula de</w:t>
      </w:r>
      <w:r w:rsidR="00A2782A">
        <w:rPr>
          <w:i/>
          <w:lang w:val="es-ES"/>
        </w:rPr>
        <w:t xml:space="preserve"> L</w:t>
      </w:r>
      <w:r w:rsidRPr="00A2782A">
        <w:rPr>
          <w:i/>
          <w:lang w:val="es-ES"/>
        </w:rPr>
        <w:t>a cigarra y la hormiga</w:t>
      </w:r>
      <w:r w:rsidRPr="00A2782A">
        <w:rPr>
          <w:lang w:val="es-ES"/>
        </w:rPr>
        <w:t>.</w:t>
      </w:r>
    </w:p>
    <w:p w:rsidR="00717E06" w:rsidRDefault="008D29DC">
      <w:pPr>
        <w:numPr>
          <w:ilvl w:val="1"/>
          <w:numId w:val="22"/>
        </w:numPr>
      </w:pPr>
      <w:r>
        <w:rPr>
          <w:b/>
          <w:bCs/>
        </w:rPr>
        <w:t>Epopeya</w:t>
      </w:r>
    </w:p>
    <w:p w:rsidR="00717E06" w:rsidRPr="00A2782A" w:rsidRDefault="008D29DC">
      <w:pPr>
        <w:numPr>
          <w:ilvl w:val="2"/>
          <w:numId w:val="26"/>
        </w:numPr>
        <w:rPr>
          <w:lang w:val="es-ES"/>
        </w:rPr>
      </w:pPr>
      <w:r w:rsidRPr="00A2782A">
        <w:rPr>
          <w:b/>
          <w:bCs/>
          <w:lang w:val="es-ES"/>
        </w:rPr>
        <w:t>Definición:</w:t>
      </w:r>
      <w:r w:rsidRPr="00A2782A">
        <w:rPr>
          <w:lang w:val="es-ES"/>
        </w:rPr>
        <w:t xml:space="preserve"> Poema narrativo extenso que relata las hazañas heroicas de un personaje o pueblo.</w:t>
      </w:r>
    </w:p>
    <w:p w:rsidR="00717E06" w:rsidRPr="00A2782A" w:rsidRDefault="008D29DC">
      <w:pPr>
        <w:numPr>
          <w:ilvl w:val="2"/>
          <w:numId w:val="26"/>
        </w:numPr>
        <w:rPr>
          <w:lang w:val="es-ES"/>
        </w:rPr>
      </w:pPr>
      <w:r w:rsidRPr="00A2782A">
        <w:rPr>
          <w:b/>
          <w:bCs/>
          <w:lang w:val="es-ES"/>
        </w:rPr>
        <w:t>Característica distintiva:</w:t>
      </w:r>
      <w:r w:rsidRPr="00A2782A">
        <w:rPr>
          <w:lang w:val="es-ES"/>
        </w:rPr>
        <w:t xml:space="preserve"> Protagonistas son héroes con cualidades extraordinarias, a menudo con intervención divina.</w:t>
      </w:r>
    </w:p>
    <w:p w:rsidR="00717E06" w:rsidRPr="00A2782A" w:rsidRDefault="008D29DC">
      <w:pPr>
        <w:numPr>
          <w:ilvl w:val="2"/>
          <w:numId w:val="26"/>
        </w:numPr>
        <w:rPr>
          <w:lang w:val="es-ES"/>
        </w:rPr>
      </w:pPr>
      <w:r w:rsidRPr="00A2782A">
        <w:rPr>
          <w:b/>
          <w:bCs/>
          <w:lang w:val="es-ES"/>
        </w:rPr>
        <w:lastRenderedPageBreak/>
        <w:t>Ejemplo:</w:t>
      </w:r>
      <w:r w:rsidRPr="00A2782A">
        <w:rPr>
          <w:lang w:val="es-ES"/>
        </w:rPr>
        <w:t xml:space="preserve"> </w:t>
      </w:r>
      <w:r w:rsidRPr="00A2782A">
        <w:rPr>
          <w:i/>
          <w:lang w:val="es-ES"/>
        </w:rPr>
        <w:t xml:space="preserve">La Ilíada </w:t>
      </w:r>
      <w:r w:rsidRPr="00A2782A">
        <w:rPr>
          <w:lang w:val="es-ES"/>
        </w:rPr>
        <w:t>de Homero.</w:t>
      </w:r>
    </w:p>
    <w:p w:rsidR="00717E06" w:rsidRPr="00A2782A" w:rsidRDefault="008D29DC">
      <w:pPr>
        <w:numPr>
          <w:ilvl w:val="0"/>
          <w:numId w:val="1"/>
        </w:numPr>
        <w:rPr>
          <w:lang w:val="es-ES"/>
        </w:rPr>
      </w:pPr>
      <w:r w:rsidRPr="00A2782A">
        <w:rPr>
          <w:lang w:val="es-ES"/>
        </w:rPr>
        <w:t>(El alumno debe utilizar una herramienta digital para crear este mapa y exportarlo).</w:t>
      </w:r>
      <w:bookmarkEnd w:id="10"/>
      <w:bookmarkEnd w:id="13"/>
      <w:bookmarkEnd w:id="19"/>
    </w:p>
    <w:sectPr w:rsidR="00717E06" w:rsidRPr="00A278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B20" w:rsidRDefault="00DC2B20">
      <w:pPr>
        <w:spacing w:after="0" w:line="240" w:lineRule="auto"/>
      </w:pPr>
      <w:r>
        <w:separator/>
      </w:r>
    </w:p>
  </w:endnote>
  <w:endnote w:type="continuationSeparator" w:id="0">
    <w:p w:rsidR="00DC2B20" w:rsidRDefault="00DC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7A" w:rsidRDefault="00DC2B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7A" w:rsidRDefault="008D29DC">
    <w:pPr>
      <w:pStyle w:val="Piedepgina"/>
    </w:pPr>
    <w:r w:rsidRPr="00937FA5">
      <w:rPr>
        <w:rFonts w:asciiTheme="majorHAnsi" w:hAnsiTheme="majorHAnsi" w:cstheme="majorHAnsi"/>
        <w:noProof/>
        <w:szCs w:val="20"/>
        <w:lang w:val="es-ES" w:eastAsia="es-ES"/>
      </w:rPr>
      <w:drawing>
        <wp:inline distT="0" distB="0" distL="0" distR="0" wp14:anchorId="0CF50AE6" wp14:editId="2FAFDB0B">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p w:rsidR="00B2387A" w:rsidRDefault="00DC2B2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7A" w:rsidRDefault="00DC2B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B20" w:rsidRDefault="00DC2B20">
      <w:r>
        <w:separator/>
      </w:r>
    </w:p>
  </w:footnote>
  <w:footnote w:type="continuationSeparator" w:id="0">
    <w:p w:rsidR="00DC2B20" w:rsidRDefault="00DC2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7A" w:rsidRDefault="00DC2B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7A" w:rsidRDefault="008D29DC">
    <w:pPr>
      <w:pStyle w:val="Encabezado"/>
    </w:pPr>
    <w:r>
      <w:rPr>
        <w:noProof/>
        <w:lang w:val="es-ES" w:eastAsia="es-ES"/>
      </w:rPr>
      <mc:AlternateContent>
        <mc:Choice Requires="wps">
          <w:drawing>
            <wp:anchor distT="45720" distB="45720" distL="114300" distR="114300" simplePos="0" relativeHeight="251660288" behindDoc="0" locked="0" layoutInCell="1" allowOverlap="1" wp14:anchorId="7F27D3D2" wp14:editId="19A1F1C1">
              <wp:simplePos x="0" y="0"/>
              <wp:positionH relativeFrom="margin">
                <wp:align>right</wp:align>
              </wp:positionH>
              <wp:positionV relativeFrom="paragraph">
                <wp:posOffset>-171892</wp:posOffset>
              </wp:positionV>
              <wp:extent cx="5943600" cy="357505"/>
              <wp:effectExtent l="0" t="0" r="0" b="4445"/>
              <wp:wrapSquare wrapText="bothSides"/>
              <wp:docPr id="992883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57505"/>
                      </a:xfrm>
                      <a:prstGeom prst="rect">
                        <a:avLst/>
                      </a:prstGeom>
                      <a:noFill/>
                      <a:ln w="9525">
                        <a:noFill/>
                        <a:miter lim="800000"/>
                        <a:headEnd/>
                        <a:tailEnd/>
                      </a:ln>
                    </wps:spPr>
                    <wps:txbx>
                      <w:txbxContent>
                        <w:p w:rsidR="00B2387A" w:rsidRPr="00054C28" w:rsidRDefault="008D29DC">
                          <w:pPr>
                            <w:rPr>
                              <w:b/>
                              <w:bCs/>
                              <w:color w:val="FFFFFF" w:themeColor="background1"/>
                              <w:sz w:val="40"/>
                              <w:szCs w:val="40"/>
                              <w:lang w:val="es-ES"/>
                            </w:rPr>
                          </w:pPr>
                          <w:r w:rsidRPr="00054C28">
                            <w:rPr>
                              <w:b/>
                              <w:bCs/>
                              <w:color w:val="FFFFFF" w:themeColor="background1"/>
                              <w:sz w:val="40"/>
                              <w:szCs w:val="40"/>
                              <w:lang w:val="es-ES"/>
                            </w:rPr>
                            <w:t>ACTIVIDADES DE REFUERZO</w:t>
                          </w:r>
                          <w:r>
                            <w:rPr>
                              <w:b/>
                              <w:bCs/>
                              <w:color w:val="FFFFFF" w:themeColor="background1"/>
                              <w:sz w:val="40"/>
                              <w:szCs w:val="40"/>
                              <w:lang w:val="es-ES"/>
                            </w:rPr>
                            <w:t>. DIVERSIDAD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27D3D2" id="_x0000_t202" coordsize="21600,21600" o:spt="202" path="m,l,21600r21600,l21600,xe">
              <v:stroke joinstyle="miter"/>
              <v:path gradientshapeok="t" o:connecttype="rect"/>
            </v:shapetype>
            <v:shape id="Text Box 2" o:spid="_x0000_s1026" type="#_x0000_t202" style="position:absolute;margin-left:416.8pt;margin-top:-13.55pt;width:468pt;height:28.1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2+EQIAAPoDAAAOAAAAZHJzL2Uyb0RvYy54bWysU11v2yAUfZ+0/4B4X+w4cZtYcaquXadJ&#10;3YfU7gcQjGM04DIgsbNfvwtOU2t7m+YHC7j3nnvP4bC5GbQiR+G8BFPT+SynRBgOjTT7mn5/fni3&#10;osQHZhqmwIianoSnN9u3bza9rUQBHahGOIIgxle9rWkXgq2yzPNOaOZnYIXBYAtOs4Bbt88ax3pE&#10;1yor8vwq68E11gEX3uPp/Rik24TftoKHr23rRSCqpjhbSH+X/rv4z7YbVu0ds53k5zHYP0yhmTTY&#10;9AJ1zwIjByf/gtKSO/DQhhkHnUHbSi4SB2Qzz/9g89QxKxIXFMfbi0z+/8HyL8dvjsimput1sVot&#10;ynJBiWEar+pZDIG8h4EUUaXe+gqTnyymhwGP8bYTY28fgf/wxMBdx8xe3DoHfSdYg1POY2U2KR1x&#10;fATZ9Z+hwTbsECABDa3TUUIUhSA63tbpckNxFI6H5Xq5uMoxxDG2KK/LvEwtWPVSbZ0PHwVoEhc1&#10;deiAhM6Ojz7EaVj1khKbGXiQSiUXKEN6lKEsylQwiWgZ0KRK6pqu8viNtokkP5gmFQcm1bjGBsqc&#10;WUeiI+Uw7AZMjFLsoDkhfwejGfHx4KID94uSHo1YU//zwJygRH0yqOF6vlxG56bNsrwucOOmkd00&#10;wgxHqJoGSsblXUhuH7neotatTDK8TnKeFQ2W1Dk/hujg6T5lvT7Z7W8AAAD//wMAUEsDBBQABgAI&#10;AAAAIQC8OAz94AAAAAwBAAAPAAAAZHJzL2Rvd25yZXYueG1sTI9BT8MwDIXvSPyHyEjctnQFNtrV&#10;nRATVxCDIXHLGq+taJyqydby7zEnuFiyn97z+4rN5Dp1piG0nhEW8wQUceVtyzXC+9vT7B5UiIat&#10;6TwTwjcF2JSXF4XJrR/5lc67WCsJ4ZAbhCbGPtc6VA05E+a+Jxbt6AdnoqxDre1gRgl3nU6TZKmd&#10;aVk+NKanx4aqr93JIeyfj58ft8lLvXV3/einRLPLNOL11bRdy3hYg4o0xT8H/DJIfyil2MGf2AbV&#10;IQhNRJilqwUokbObpVwOCGmWgi4L/R+i/AEAAP//AwBQSwECLQAUAAYACAAAACEAtoM4kv4AAADh&#10;AQAAEwAAAAAAAAAAAAAAAAAAAAAAW0NvbnRlbnRfVHlwZXNdLnhtbFBLAQItABQABgAIAAAAIQA4&#10;/SH/1gAAAJQBAAALAAAAAAAAAAAAAAAAAC8BAABfcmVscy8ucmVsc1BLAQItABQABgAIAAAAIQCc&#10;Mn2+EQIAAPoDAAAOAAAAAAAAAAAAAAAAAC4CAABkcnMvZTJvRG9jLnhtbFBLAQItABQABgAIAAAA&#10;IQC8OAz94AAAAAwBAAAPAAAAAAAAAAAAAAAAAGsEAABkcnMvZG93bnJldi54bWxQSwUGAAAAAAQA&#10;BADzAAAAeAUAAAAA&#10;" filled="f" stroked="f">
              <v:textbox>
                <w:txbxContent>
                  <w:p w:rsidR="00B2387A" w:rsidRPr="00054C28" w:rsidRDefault="008D29DC">
                    <w:pPr>
                      <w:rPr>
                        <w:b/>
                        <w:bCs/>
                        <w:color w:val="FFFFFF" w:themeColor="background1"/>
                        <w:sz w:val="40"/>
                        <w:szCs w:val="40"/>
                        <w:lang w:val="es-ES"/>
                      </w:rPr>
                    </w:pPr>
                    <w:r w:rsidRPr="00054C28">
                      <w:rPr>
                        <w:b/>
                        <w:bCs/>
                        <w:color w:val="FFFFFF" w:themeColor="background1"/>
                        <w:sz w:val="40"/>
                        <w:szCs w:val="40"/>
                        <w:lang w:val="es-ES"/>
                      </w:rPr>
                      <w:t>ACTIVIDADES DE REFUERZO</w:t>
                    </w:r>
                    <w:r>
                      <w:rPr>
                        <w:b/>
                        <w:bCs/>
                        <w:color w:val="FFFFFF" w:themeColor="background1"/>
                        <w:sz w:val="40"/>
                        <w:szCs w:val="40"/>
                        <w:lang w:val="es-ES"/>
                      </w:rPr>
                      <w:t>. DIVERSIDAD</w:t>
                    </w:r>
                  </w:p>
                </w:txbxContent>
              </v:textbox>
              <w10:wrap type="square" anchorx="margin"/>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3E4E14A8" wp14:editId="547B40E7">
              <wp:simplePos x="0" y="0"/>
              <wp:positionH relativeFrom="page">
                <wp:align>left</wp:align>
              </wp:positionH>
              <wp:positionV relativeFrom="paragraph">
                <wp:posOffset>-449580</wp:posOffset>
              </wp:positionV>
              <wp:extent cx="7783830" cy="826770"/>
              <wp:effectExtent l="0" t="0" r="7620" b="0"/>
              <wp:wrapNone/>
              <wp:docPr id="1298375292"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B2387A" w:rsidRDefault="008D29DC" w:rsidP="004A6496">
                          <w:pPr>
                            <w:pStyle w:val="NormalWeb"/>
                          </w:pPr>
                          <w:r>
                            <w:rPr>
                              <w:noProof/>
                              <w:lang w:val="es-ES" w:eastAsia="es-ES"/>
                            </w:rPr>
                            <w:drawing>
                              <wp:inline distT="0" distB="0" distL="0" distR="0" wp14:anchorId="2B849D2C" wp14:editId="198E7D60">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rsidR="00B2387A" w:rsidRDefault="00DC2B20"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4E14A8"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bGvgIAAOAFAAAOAAAAZHJzL2Uyb0RvYy54bWysVFFP2zAQfp+0/2D5faQJhZaKFFUgpkkM&#10;EDDx7DpOE8nxebbbpPs3+y38sZ3tJDBge5jWh9R3vrvv7vPdnZ51jSQ7YWwNKqfpwYQSoTgUtdrk&#10;9NvD5ac5JdYxVTAJSuR0Lyw9W378cNrqhcigAlkIQzCIsotW57RyTi+SxPJKNMwegBYKL0swDXMo&#10;mk1SGNZi9EYm2WRynLRgCm2AC2tRexEv6TLEL0vB3U1ZWuGIzCnm5sLXhO/af5PlKVtsDNNVzfs0&#10;2D9k0bBaIegY6oI5RramfhOqqbkBC6U74NAkUJY1F6EGrCadvKrmvmJahFqQHKtHmuz/C8uvd7eG&#10;1AW+XXYyP5wdZScZJYo1+FZ3yN7TT7XZSiCpZ6rVdoEO9/rW9JLFoy+7K03j/7Eg0gV29yO7onOE&#10;o3I2mx/OD/ERON7Ns+PZLNCfPHtrY91nAQ3xh5waxA+kst2VdYiIpoOJB7Mg6+KyljIIvmPEuTRk&#10;x/CtGedCuTS4y23zFYqoP57gL746qrE3ono6qBEi9J6PFAB/A5HKQynwoDEfr0k8L5GJcHJ7Kbyd&#10;VHeiRG6x9iwkMkZ+m6OtWCGiOj3qU3yTSwjoI5eIP8aORf4hdsyyt/euIgzF6Dz5W2LRefQIyKDc&#10;6NzUCsx7ASQy3yNH+4GkSI1nyXXrLvbd0FlrKPbYiwbikFrNL2vsgytm3S0zOJXYOrhp3A1+Sglt&#10;TqE/UVKB+fGe3tvjsOAtJS1OeU7t9y0zghL5ReEYnaTTqV8LQZgezTIUzMub9csbtW3OAZsrxZ2m&#10;eTh6eyeHY2mgecSFtPKoeMUUR+yccmcG4dzF7YMrjYvVKpjhKtDMXal7zX1wz7Pv84fukRndD4PD&#10;MbqGYSOwxauZiLbeU8Fq66Csw8B4piOv/QvgGglt3a88v6deysHqeTEvfwEAAP//AwBQSwMEFAAG&#10;AAgAAAAhADF/16/iAAAADQEAAA8AAABkcnMvZG93bnJldi54bWxMj09Lw0AQxe+C32EZwVu7MVj/&#10;pJmUogiCB7EWwds2OyZpsrMhu22Tb+/0pJdhhsd78375anSdOtIQGs8IN/MEFHHpbcMVwvbzZfYA&#10;KkTD1nSeCWGiAKvi8iI3mfUn/qDjJlZKQjhkBqGOsc+0DmVNzoS574lF+/GDM1HOodJ2MCcJd51O&#10;k+ROO9OwfKhNT081le3m4BDMW93adrv/8vvvd9avPFXtekK8vhqflzLWS1CRxvjngDOD9IdCiu38&#10;gW1QHYLQRITZfSIUZzlNF7LtEBaPt6CLXP+nKH4BAAD//wMAUEsBAi0AFAAGAAgAAAAhALaDOJL+&#10;AAAA4QEAABMAAAAAAAAAAAAAAAAAAAAAAFtDb250ZW50X1R5cGVzXS54bWxQSwECLQAUAAYACAAA&#10;ACEAOP0h/9YAAACUAQAACwAAAAAAAAAAAAAAAAAvAQAAX3JlbHMvLnJlbHNQSwECLQAUAAYACAAA&#10;ACEAQygGxr4CAADgBQAADgAAAAAAAAAAAAAAAAAuAgAAZHJzL2Uyb0RvYy54bWxQSwECLQAUAAYA&#10;CAAAACEAMX/Xr+IAAAANAQAADwAAAAAAAAAAAAAAAAAYBQAAZHJzL2Rvd25yZXYueG1sUEsFBgAA&#10;AAAEAAQA8wAAACcGAAAAAA==&#10;" fillcolor="#45b0e1 [1940]" stroked="f" strokeweight="1pt">
              <v:textbox>
                <w:txbxContent>
                  <w:p w:rsidR="00B2387A" w:rsidRDefault="008D29DC" w:rsidP="004A6496">
                    <w:pPr>
                      <w:pStyle w:val="NormalWeb"/>
                    </w:pPr>
                    <w:r>
                      <w:rPr>
                        <w:noProof/>
                        <w:lang w:val="es-ES" w:eastAsia="es-ES"/>
                      </w:rPr>
                      <w:drawing>
                        <wp:inline distT="0" distB="0" distL="0" distR="0" wp14:anchorId="2B849D2C" wp14:editId="198E7D60">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rsidR="00B2387A" w:rsidRDefault="009610A8" w:rsidP="004A6496">
                    <w:pPr>
                      <w:jc w:val="center"/>
                    </w:pPr>
                  </w:p>
                </w:txbxContent>
              </v:textbox>
              <w10:wrap anchorx="page"/>
            </v:rect>
          </w:pict>
        </mc:Fallback>
      </mc:AlternateContent>
    </w:r>
  </w:p>
  <w:p w:rsidR="00B2387A" w:rsidRDefault="00DC2B2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7A" w:rsidRDefault="00DC2B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C1C66A6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0000A991"/>
    <w:multiLevelType w:val="multilevel"/>
    <w:tmpl w:val="1A2EDD7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nsid w:val="00A99201"/>
    <w:multiLevelType w:val="multilevel"/>
    <w:tmpl w:val="1640FD4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nsid w:val="05AA7028"/>
    <w:multiLevelType w:val="multilevel"/>
    <w:tmpl w:val="1640FD4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1"/>
  </w:num>
  <w:num w:numId="25">
    <w:abstractNumId w:val="1"/>
  </w:num>
  <w:num w:numId="26">
    <w:abstractNumId w:val="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E06"/>
    <w:rsid w:val="003A7090"/>
    <w:rsid w:val="0062183D"/>
    <w:rsid w:val="00717E06"/>
    <w:rsid w:val="008D29DC"/>
    <w:rsid w:val="009610A8"/>
    <w:rsid w:val="00A2782A"/>
    <w:rsid w:val="00A7295A"/>
    <w:rsid w:val="00DC2B20"/>
    <w:rsid w:val="00FA0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23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3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38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38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38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38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38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38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38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38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38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38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38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38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38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38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38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387A"/>
    <w:rPr>
      <w:rFonts w:eastAsiaTheme="majorEastAsia" w:cstheme="majorBidi"/>
      <w:color w:val="272727" w:themeColor="text1" w:themeTint="D8"/>
    </w:rPr>
  </w:style>
  <w:style w:type="paragraph" w:styleId="Ttulo">
    <w:name w:val="Title"/>
    <w:basedOn w:val="Normal"/>
    <w:next w:val="Normal"/>
    <w:link w:val="TtuloCar"/>
    <w:uiPriority w:val="10"/>
    <w:qFormat/>
    <w:rsid w:val="00B23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38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38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38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387A"/>
    <w:pPr>
      <w:spacing w:before="160"/>
      <w:jc w:val="center"/>
    </w:pPr>
    <w:rPr>
      <w:i/>
      <w:iCs/>
      <w:color w:val="404040" w:themeColor="text1" w:themeTint="BF"/>
    </w:rPr>
  </w:style>
  <w:style w:type="character" w:customStyle="1" w:styleId="CitaCar">
    <w:name w:val="Cita Car"/>
    <w:basedOn w:val="Fuentedeprrafopredeter"/>
    <w:link w:val="Cita"/>
    <w:uiPriority w:val="29"/>
    <w:rsid w:val="00B2387A"/>
    <w:rPr>
      <w:i/>
      <w:iCs/>
      <w:color w:val="404040" w:themeColor="text1" w:themeTint="BF"/>
    </w:rPr>
  </w:style>
  <w:style w:type="paragraph" w:styleId="Prrafodelista">
    <w:name w:val="List Paragraph"/>
    <w:basedOn w:val="Normal"/>
    <w:uiPriority w:val="34"/>
    <w:qFormat/>
    <w:rsid w:val="00B2387A"/>
    <w:pPr>
      <w:ind w:left="720"/>
      <w:contextualSpacing/>
    </w:pPr>
  </w:style>
  <w:style w:type="character" w:styleId="nfasisintenso">
    <w:name w:val="Intense Emphasis"/>
    <w:basedOn w:val="Fuentedeprrafopredeter"/>
    <w:uiPriority w:val="21"/>
    <w:qFormat/>
    <w:rsid w:val="00B2387A"/>
    <w:rPr>
      <w:i/>
      <w:iCs/>
      <w:color w:val="0F4761" w:themeColor="accent1" w:themeShade="BF"/>
    </w:rPr>
  </w:style>
  <w:style w:type="paragraph" w:styleId="Citadestacada">
    <w:name w:val="Intense Quote"/>
    <w:basedOn w:val="Normal"/>
    <w:next w:val="Normal"/>
    <w:link w:val="CitadestacadaCar"/>
    <w:uiPriority w:val="30"/>
    <w:qFormat/>
    <w:rsid w:val="00B23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387A"/>
    <w:rPr>
      <w:i/>
      <w:iCs/>
      <w:color w:val="0F4761" w:themeColor="accent1" w:themeShade="BF"/>
    </w:rPr>
  </w:style>
  <w:style w:type="character" w:styleId="Referenciaintensa">
    <w:name w:val="Intense Reference"/>
    <w:basedOn w:val="Fuentedeprrafopredeter"/>
    <w:uiPriority w:val="32"/>
    <w:qFormat/>
    <w:rsid w:val="00B2387A"/>
    <w:rPr>
      <w:b/>
      <w:bCs/>
      <w:smallCaps/>
      <w:color w:val="0F4761" w:themeColor="accent1" w:themeShade="BF"/>
      <w:spacing w:val="5"/>
    </w:rPr>
  </w:style>
  <w:style w:type="paragraph" w:styleId="Encabezado">
    <w:name w:val="header"/>
    <w:basedOn w:val="Normal"/>
    <w:link w:val="EncabezadoCar"/>
    <w:uiPriority w:val="99"/>
    <w:unhideWhenUsed/>
    <w:rsid w:val="00B2387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2387A"/>
  </w:style>
  <w:style w:type="paragraph" w:styleId="Piedepgina">
    <w:name w:val="footer"/>
    <w:basedOn w:val="Normal"/>
    <w:link w:val="PiedepginaCar"/>
    <w:uiPriority w:val="99"/>
    <w:unhideWhenUsed/>
    <w:rsid w:val="00B2387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2387A"/>
  </w:style>
  <w:style w:type="paragraph" w:styleId="NormalWeb">
    <w:name w:val="Normal (Web)"/>
    <w:basedOn w:val="Normal"/>
    <w:uiPriority w:val="99"/>
    <w:semiHidden/>
    <w:unhideWhenUsed/>
    <w:rsid w:val="00B2387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Textodeglobo">
    <w:name w:val="Balloon Text"/>
    <w:basedOn w:val="Normal"/>
    <w:link w:val="TextodegloboCar"/>
    <w:uiPriority w:val="99"/>
    <w:semiHidden/>
    <w:unhideWhenUsed/>
    <w:rsid w:val="00A278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78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23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3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38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38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38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38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38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38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38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38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38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38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38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38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38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38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38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387A"/>
    <w:rPr>
      <w:rFonts w:eastAsiaTheme="majorEastAsia" w:cstheme="majorBidi"/>
      <w:color w:val="272727" w:themeColor="text1" w:themeTint="D8"/>
    </w:rPr>
  </w:style>
  <w:style w:type="paragraph" w:styleId="Ttulo">
    <w:name w:val="Title"/>
    <w:basedOn w:val="Normal"/>
    <w:next w:val="Normal"/>
    <w:link w:val="TtuloCar"/>
    <w:uiPriority w:val="10"/>
    <w:qFormat/>
    <w:rsid w:val="00B23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38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38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38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387A"/>
    <w:pPr>
      <w:spacing w:before="160"/>
      <w:jc w:val="center"/>
    </w:pPr>
    <w:rPr>
      <w:i/>
      <w:iCs/>
      <w:color w:val="404040" w:themeColor="text1" w:themeTint="BF"/>
    </w:rPr>
  </w:style>
  <w:style w:type="character" w:customStyle="1" w:styleId="CitaCar">
    <w:name w:val="Cita Car"/>
    <w:basedOn w:val="Fuentedeprrafopredeter"/>
    <w:link w:val="Cita"/>
    <w:uiPriority w:val="29"/>
    <w:rsid w:val="00B2387A"/>
    <w:rPr>
      <w:i/>
      <w:iCs/>
      <w:color w:val="404040" w:themeColor="text1" w:themeTint="BF"/>
    </w:rPr>
  </w:style>
  <w:style w:type="paragraph" w:styleId="Prrafodelista">
    <w:name w:val="List Paragraph"/>
    <w:basedOn w:val="Normal"/>
    <w:uiPriority w:val="34"/>
    <w:qFormat/>
    <w:rsid w:val="00B2387A"/>
    <w:pPr>
      <w:ind w:left="720"/>
      <w:contextualSpacing/>
    </w:pPr>
  </w:style>
  <w:style w:type="character" w:styleId="nfasisintenso">
    <w:name w:val="Intense Emphasis"/>
    <w:basedOn w:val="Fuentedeprrafopredeter"/>
    <w:uiPriority w:val="21"/>
    <w:qFormat/>
    <w:rsid w:val="00B2387A"/>
    <w:rPr>
      <w:i/>
      <w:iCs/>
      <w:color w:val="0F4761" w:themeColor="accent1" w:themeShade="BF"/>
    </w:rPr>
  </w:style>
  <w:style w:type="paragraph" w:styleId="Citadestacada">
    <w:name w:val="Intense Quote"/>
    <w:basedOn w:val="Normal"/>
    <w:next w:val="Normal"/>
    <w:link w:val="CitadestacadaCar"/>
    <w:uiPriority w:val="30"/>
    <w:qFormat/>
    <w:rsid w:val="00B23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387A"/>
    <w:rPr>
      <w:i/>
      <w:iCs/>
      <w:color w:val="0F4761" w:themeColor="accent1" w:themeShade="BF"/>
    </w:rPr>
  </w:style>
  <w:style w:type="character" w:styleId="Referenciaintensa">
    <w:name w:val="Intense Reference"/>
    <w:basedOn w:val="Fuentedeprrafopredeter"/>
    <w:uiPriority w:val="32"/>
    <w:qFormat/>
    <w:rsid w:val="00B2387A"/>
    <w:rPr>
      <w:b/>
      <w:bCs/>
      <w:smallCaps/>
      <w:color w:val="0F4761" w:themeColor="accent1" w:themeShade="BF"/>
      <w:spacing w:val="5"/>
    </w:rPr>
  </w:style>
  <w:style w:type="paragraph" w:styleId="Encabezado">
    <w:name w:val="header"/>
    <w:basedOn w:val="Normal"/>
    <w:link w:val="EncabezadoCar"/>
    <w:uiPriority w:val="99"/>
    <w:unhideWhenUsed/>
    <w:rsid w:val="00B2387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2387A"/>
  </w:style>
  <w:style w:type="paragraph" w:styleId="Piedepgina">
    <w:name w:val="footer"/>
    <w:basedOn w:val="Normal"/>
    <w:link w:val="PiedepginaCar"/>
    <w:uiPriority w:val="99"/>
    <w:unhideWhenUsed/>
    <w:rsid w:val="00B2387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2387A"/>
  </w:style>
  <w:style w:type="paragraph" w:styleId="NormalWeb">
    <w:name w:val="Normal (Web)"/>
    <w:basedOn w:val="Normal"/>
    <w:uiPriority w:val="99"/>
    <w:semiHidden/>
    <w:unhideWhenUsed/>
    <w:rsid w:val="00B2387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Textodeglobo">
    <w:name w:val="Balloon Text"/>
    <w:basedOn w:val="Normal"/>
    <w:link w:val="TextodegloboCar"/>
    <w:uiPriority w:val="99"/>
    <w:semiHidden/>
    <w:unhideWhenUsed/>
    <w:rsid w:val="00A278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78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9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1130</Words>
  <Characters>6220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c:creator>
  <cp:lastModifiedBy>Mar</cp:lastModifiedBy>
  <cp:revision>6</cp:revision>
  <dcterms:created xsi:type="dcterms:W3CDTF">2026-03-05T13:18:00Z</dcterms:created>
  <dcterms:modified xsi:type="dcterms:W3CDTF">2026-03-17T14:15:00Z</dcterms:modified>
</cp:coreProperties>
</file>