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5A943" w14:textId="77777777" w:rsidR="00101483" w:rsidRPr="00A824D2" w:rsidRDefault="004418F8">
      <w:pPr>
        <w:pStyle w:val="Ttulo1"/>
        <w:rPr>
          <w:lang w:val="es-ES"/>
        </w:rPr>
      </w:pPr>
      <w:bookmarkStart w:id="0" w:name="ficha-1"/>
      <w:r w:rsidRPr="00A824D2">
        <w:rPr>
          <w:lang w:val="es-ES"/>
        </w:rPr>
        <w:t>Ficha 1</w:t>
      </w:r>
    </w:p>
    <w:p w14:paraId="0FAB638F" w14:textId="77777777" w:rsidR="00101483" w:rsidRPr="00A824D2" w:rsidRDefault="004418F8">
      <w:pPr>
        <w:rPr>
          <w:lang w:val="es-ES"/>
        </w:rPr>
      </w:pPr>
      <w:r w:rsidRPr="00A824D2">
        <w:rPr>
          <w:lang w:val="es-ES"/>
        </w:rPr>
        <w:t>Una empresa farmacéutica, "</w:t>
      </w:r>
      <w:proofErr w:type="spellStart"/>
      <w:r w:rsidRPr="00A824D2">
        <w:rPr>
          <w:lang w:val="es-ES"/>
        </w:rPr>
        <w:t>PharmaGas</w:t>
      </w:r>
      <w:proofErr w:type="spellEnd"/>
      <w:r w:rsidRPr="00A824D2">
        <w:rPr>
          <w:lang w:val="es-ES"/>
        </w:rPr>
        <w:t xml:space="preserve"> Innova", está desarrollando un nuevo inhalador para pacientes con enfermedades respiratorias. El principio activo es un gas medicinal que debe ser almacenado en pequeños cilindros de 50 mL. Durante las pruebas iniciales, se ha observado que la presión interna de estos cilindros es de 150 atm a una temperatura ambiente de 20 °C.</w:t>
      </w:r>
    </w:p>
    <w:p w14:paraId="3D170DEF" w14:textId="77777777" w:rsidR="00101483" w:rsidRPr="00A824D2" w:rsidRDefault="004418F8">
      <w:pPr>
        <w:rPr>
          <w:lang w:val="es-ES"/>
        </w:rPr>
      </w:pPr>
      <w:r w:rsidRPr="00A824D2">
        <w:rPr>
          <w:lang w:val="es-ES"/>
        </w:rPr>
        <w:t>El equipo de I+D ha propuesto dos escenarios para la distribución y uso del inhalador:</w:t>
      </w:r>
    </w:p>
    <w:p w14:paraId="387E7160" w14:textId="77777777" w:rsidR="00101483" w:rsidRPr="00A824D2" w:rsidRDefault="004418F8">
      <w:pPr>
        <w:numPr>
          <w:ilvl w:val="0"/>
          <w:numId w:val="4"/>
        </w:numPr>
        <w:rPr>
          <w:lang w:val="es-ES"/>
        </w:rPr>
      </w:pPr>
      <w:r w:rsidRPr="00A824D2">
        <w:rPr>
          <w:lang w:val="es-ES"/>
        </w:rPr>
        <w:t>Distribución a regiones con climas cálidos, donde la temperatura ambiente puede alcanzar los 45 °C.</w:t>
      </w:r>
    </w:p>
    <w:p w14:paraId="65D04AC3" w14:textId="77777777" w:rsidR="00101483" w:rsidRPr="00A824D2" w:rsidRDefault="004418F8">
      <w:pPr>
        <w:numPr>
          <w:ilvl w:val="0"/>
          <w:numId w:val="4"/>
        </w:numPr>
        <w:rPr>
          <w:lang w:val="es-ES"/>
        </w:rPr>
      </w:pPr>
      <w:r w:rsidRPr="00A824D2">
        <w:rPr>
          <w:lang w:val="es-ES"/>
        </w:rPr>
        <w:t>Uso por pacientes que viajan en avión, donde la presión atmosférica externa puede disminuir significativamente (simulando una altitud de 2500 metros, donde la presión es aproximadamente 0,75 atm) y la temperatura en la cabina puede variar entre 18 °C y 25 °C.</w:t>
      </w:r>
    </w:p>
    <w:p w14:paraId="02D10159" w14:textId="77777777" w:rsidR="00101483" w:rsidRPr="00A824D2" w:rsidRDefault="004418F8">
      <w:pPr>
        <w:rPr>
          <w:lang w:val="es-ES"/>
        </w:rPr>
      </w:pPr>
      <w:r w:rsidRPr="00A824D2">
        <w:rPr>
          <w:lang w:val="es-ES"/>
        </w:rPr>
        <w:t>Además, se ha detectado que el material de los cilindros soporta una presión máxima de 180 atm antes de que exista riesgo de deformación o fuga. El departamento de calidad ha solicitado un análisis exhaustivo para garantizar la seguridad del producto en todos los escenarios posibles, considerando tanto la integridad del cilindro como la estabilidad del gas.</w:t>
      </w:r>
    </w:p>
    <w:p w14:paraId="272D5307" w14:textId="6F7676D0" w:rsidR="00101483" w:rsidRPr="00A824D2" w:rsidRDefault="004418F8">
      <w:pPr>
        <w:pStyle w:val="Ttulo2"/>
        <w:rPr>
          <w:lang w:val="es-ES"/>
        </w:rPr>
      </w:pPr>
      <w:bookmarkStart w:id="1" w:name="actividades-de-desarrollo"/>
      <w:r w:rsidRPr="00A824D2">
        <w:rPr>
          <w:lang w:val="es-ES"/>
        </w:rPr>
        <w:t xml:space="preserve">Actividades de </w:t>
      </w:r>
      <w:r w:rsidR="007137F0">
        <w:rPr>
          <w:lang w:val="es-ES"/>
        </w:rPr>
        <w:t>d</w:t>
      </w:r>
      <w:r w:rsidRPr="00A824D2">
        <w:rPr>
          <w:lang w:val="es-ES"/>
        </w:rPr>
        <w:t>esarrollo:</w:t>
      </w:r>
    </w:p>
    <w:p w14:paraId="10D70705" w14:textId="6B86A0D9" w:rsidR="00101483" w:rsidRPr="00A824D2" w:rsidRDefault="007137F0">
      <w:pPr>
        <w:numPr>
          <w:ilvl w:val="0"/>
          <w:numId w:val="5"/>
        </w:numPr>
        <w:rPr>
          <w:lang w:val="es-ES"/>
        </w:rPr>
      </w:pPr>
      <w:r>
        <w:rPr>
          <w:b/>
          <w:bCs/>
          <w:lang w:val="es-ES"/>
        </w:rPr>
        <w:t>Análisis de riesgos y propuestas de d</w:t>
      </w:r>
      <w:r w:rsidR="004418F8" w:rsidRPr="00A824D2">
        <w:rPr>
          <w:b/>
          <w:bCs/>
          <w:lang w:val="es-ES"/>
        </w:rPr>
        <w:t>iseño:</w:t>
      </w:r>
      <w:r w:rsidR="004418F8" w:rsidRPr="00A824D2">
        <w:rPr>
          <w:lang w:val="es-ES"/>
        </w:rPr>
        <w:t xml:space="preserve"> Evaluad los dos escenarios propuestos. ¿Existe riesgo de que la presión interna exceda el límite de seguridad en alguno de ellos? Argumentad vuestra respuesta utilizando las leyes de los gases pertinentes. Proponed al menos dos estrategias de diseño o uso para mitigar cualquier riesgo identificado, justificando cómo cada estrategia aborda el problema desde la perspectiva de la teoría cinético-corpuscular.</w:t>
      </w:r>
    </w:p>
    <w:p w14:paraId="2434FC45" w14:textId="2C613D26" w:rsidR="00101483" w:rsidRPr="00A824D2" w:rsidRDefault="007137F0">
      <w:pPr>
        <w:numPr>
          <w:ilvl w:val="0"/>
          <w:numId w:val="5"/>
        </w:numPr>
        <w:rPr>
          <w:lang w:val="es-ES"/>
        </w:rPr>
      </w:pPr>
      <w:r>
        <w:rPr>
          <w:b/>
          <w:bCs/>
          <w:lang w:val="es-ES"/>
        </w:rPr>
        <w:t>Optimización del a</w:t>
      </w:r>
      <w:r w:rsidR="004418F8" w:rsidRPr="00A824D2">
        <w:rPr>
          <w:b/>
          <w:bCs/>
          <w:lang w:val="es-ES"/>
        </w:rPr>
        <w:t>lmacenamiento:</w:t>
      </w:r>
      <w:r w:rsidR="004418F8" w:rsidRPr="00A824D2">
        <w:rPr>
          <w:lang w:val="es-ES"/>
        </w:rPr>
        <w:t xml:space="preserve"> Si la empresa decide almacenar los cilindros en un almacén refrigerado a 5 °C para prolongar la vida útil del gas, ¿cuál sería la presión interna de los cilindros en estas condiciones? ¿Cómo afectaría esta medida a la seguridad del transporte aéreo, considerando que los cilindros se calentarían a la temperatura de cabina? Discutid la viabilidad de esta estrategia y sus implicaciones.</w:t>
      </w:r>
    </w:p>
    <w:p w14:paraId="1FBEB869" w14:textId="6A603857" w:rsidR="00101483" w:rsidRPr="00A824D2" w:rsidRDefault="007137F0">
      <w:pPr>
        <w:numPr>
          <w:ilvl w:val="0"/>
          <w:numId w:val="5"/>
        </w:numPr>
        <w:rPr>
          <w:lang w:val="es-ES"/>
        </w:rPr>
      </w:pPr>
      <w:r>
        <w:rPr>
          <w:b/>
          <w:bCs/>
          <w:lang w:val="es-ES"/>
        </w:rPr>
        <w:t>Desarrollo de un protocolo de e</w:t>
      </w:r>
      <w:r w:rsidR="004418F8" w:rsidRPr="00A824D2">
        <w:rPr>
          <w:b/>
          <w:bCs/>
          <w:lang w:val="es-ES"/>
        </w:rPr>
        <w:t>mergencia:</w:t>
      </w:r>
      <w:r w:rsidR="004418F8" w:rsidRPr="00A824D2">
        <w:rPr>
          <w:lang w:val="es-ES"/>
        </w:rPr>
        <w:t xml:space="preserve"> Imaginad que, debido a un fallo en el sistema de refrigeración de un transporte, la temperatura de un lote de </w:t>
      </w:r>
      <w:r w:rsidR="004418F8" w:rsidRPr="00A824D2">
        <w:rPr>
          <w:lang w:val="es-ES"/>
        </w:rPr>
        <w:lastRenderedPageBreak/>
        <w:t>cilindros de inhaladores (inicialmente a 20 °C y 150 atm) aumenta bruscamente a 60 °C. Desarrollad un protocolo de emergencia detallado para el personal de transporte y almacenamiento, incluyendo acciones inmediatas y a largo plazo. Este protocolo debe basarse en la comprensión de las propiedades de los gases y la seguridad.</w:t>
      </w:r>
    </w:p>
    <w:p w14:paraId="72B569B6" w14:textId="77777777" w:rsidR="00101483" w:rsidRPr="00A824D2" w:rsidRDefault="004418F8">
      <w:pPr>
        <w:pStyle w:val="Ttulo1"/>
        <w:rPr>
          <w:lang w:val="es-ES"/>
        </w:rPr>
      </w:pPr>
      <w:bookmarkStart w:id="2" w:name="ficha-2"/>
      <w:bookmarkEnd w:id="0"/>
      <w:bookmarkEnd w:id="1"/>
      <w:r w:rsidRPr="00A824D2">
        <w:rPr>
          <w:lang w:val="es-ES"/>
        </w:rPr>
        <w:t>Ficha 2</w:t>
      </w:r>
    </w:p>
    <w:p w14:paraId="34A55597" w14:textId="44FCA884" w:rsidR="00101483" w:rsidRPr="00A824D2" w:rsidRDefault="004418F8">
      <w:pPr>
        <w:rPr>
          <w:lang w:val="es-ES"/>
        </w:rPr>
      </w:pPr>
      <w:r w:rsidRPr="00A824D2">
        <w:rPr>
          <w:lang w:val="es-ES"/>
        </w:rPr>
        <w:t>El departamento de control de calidad de "</w:t>
      </w:r>
      <w:proofErr w:type="spellStart"/>
      <w:r w:rsidRPr="00A824D2">
        <w:rPr>
          <w:lang w:val="es-ES"/>
        </w:rPr>
        <w:t>AquaPura</w:t>
      </w:r>
      <w:proofErr w:type="spellEnd"/>
      <w:r w:rsidRPr="00A824D2">
        <w:rPr>
          <w:lang w:val="es-ES"/>
        </w:rPr>
        <w:t xml:space="preserve"> </w:t>
      </w:r>
      <w:proofErr w:type="spellStart"/>
      <w:r w:rsidRPr="00A824D2">
        <w:rPr>
          <w:lang w:val="es-ES"/>
        </w:rPr>
        <w:t>Solutions</w:t>
      </w:r>
      <w:proofErr w:type="spellEnd"/>
      <w:r w:rsidRPr="00A824D2">
        <w:rPr>
          <w:lang w:val="es-ES"/>
        </w:rPr>
        <w:t>", una empresa dedicada a la purificación de agua para consumo humano, ha detectado un problema en uno de sus lotes de agua embotellada. Se ha encontrado que el agua contiene una concentració</w:t>
      </w:r>
      <w:r w:rsidR="00A824D2" w:rsidRPr="00A824D2">
        <w:rPr>
          <w:lang w:val="es-ES"/>
        </w:rPr>
        <w:t xml:space="preserve">n inusualmente alta de iones </w:t>
      </w:r>
      <w:r w:rsidRPr="00A824D2">
        <w:rPr>
          <w:lang w:val="es-ES"/>
        </w:rPr>
        <w:t>cloruro, lo que podría afectar el sabor y la salud de los consumidores.</w:t>
      </w:r>
    </w:p>
    <w:p w14:paraId="45D1600A" w14:textId="77777777" w:rsidR="00101483" w:rsidRPr="00A824D2" w:rsidRDefault="004418F8">
      <w:pPr>
        <w:rPr>
          <w:lang w:val="es-ES"/>
        </w:rPr>
      </w:pPr>
      <w:r w:rsidRPr="00A824D2">
        <w:rPr>
          <w:lang w:val="es-ES"/>
        </w:rPr>
        <w:t>Los análisis iniciales revelan que la concentración de cloruro en el lote afectado es de 0,5 g/L. La normativa local establece un límite máximo de 0,25 g/L para el cloruro en agua potable. La empresa tiene dos opciones principales para corregir el problema:</w:t>
      </w:r>
    </w:p>
    <w:p w14:paraId="0C5E45D7" w14:textId="77777777" w:rsidR="00101483" w:rsidRPr="00A824D2" w:rsidRDefault="004418F8">
      <w:pPr>
        <w:numPr>
          <w:ilvl w:val="0"/>
          <w:numId w:val="6"/>
        </w:numPr>
        <w:rPr>
          <w:lang w:val="es-ES"/>
        </w:rPr>
      </w:pPr>
      <w:r w:rsidRPr="00A824D2">
        <w:rPr>
          <w:lang w:val="es-ES"/>
        </w:rPr>
        <w:t>Diluir el lote afectado con agua purificada que no contiene cloruro.</w:t>
      </w:r>
    </w:p>
    <w:p w14:paraId="17A9F34B" w14:textId="77777777" w:rsidR="00101483" w:rsidRPr="00A824D2" w:rsidRDefault="004418F8">
      <w:pPr>
        <w:numPr>
          <w:ilvl w:val="0"/>
          <w:numId w:val="6"/>
        </w:numPr>
        <w:rPr>
          <w:lang w:val="es-ES"/>
        </w:rPr>
      </w:pPr>
      <w:r w:rsidRPr="00A824D2">
        <w:rPr>
          <w:lang w:val="es-ES"/>
        </w:rPr>
        <w:t>Mezclar el lote afectado con otro lote de agua que tiene una concentración de cloruro de 0,1 g/L.</w:t>
      </w:r>
    </w:p>
    <w:p w14:paraId="6DE741D6" w14:textId="77777777" w:rsidR="00101483" w:rsidRPr="00A824D2" w:rsidRDefault="004418F8">
      <w:pPr>
        <w:rPr>
          <w:lang w:val="es-ES"/>
        </w:rPr>
      </w:pPr>
      <w:r w:rsidRPr="00A824D2">
        <w:rPr>
          <w:lang w:val="es-ES"/>
        </w:rPr>
        <w:t>El lote afectado tiene un volumen de 10 000 litros. El objetivo es procesar este lote de la manera más eficiente y económica posible, minimizando el desperdicio y asegurando que el producto final cumpla con la normativa.</w:t>
      </w:r>
    </w:p>
    <w:p w14:paraId="5BD5946B" w14:textId="23156AD6" w:rsidR="00101483" w:rsidRPr="00A824D2" w:rsidRDefault="004418F8">
      <w:pPr>
        <w:pStyle w:val="Ttulo2"/>
        <w:rPr>
          <w:lang w:val="es-ES"/>
        </w:rPr>
      </w:pPr>
      <w:bookmarkStart w:id="3" w:name="actividades-de-desarrollo-1"/>
      <w:r w:rsidRPr="00A824D2">
        <w:rPr>
          <w:lang w:val="es-ES"/>
        </w:rPr>
        <w:t xml:space="preserve">Actividades de </w:t>
      </w:r>
      <w:r w:rsidR="007137F0">
        <w:rPr>
          <w:lang w:val="es-ES"/>
        </w:rPr>
        <w:t>d</w:t>
      </w:r>
      <w:r w:rsidRPr="00A824D2">
        <w:rPr>
          <w:lang w:val="es-ES"/>
        </w:rPr>
        <w:t>esarrollo:</w:t>
      </w:r>
    </w:p>
    <w:p w14:paraId="2BABB972" w14:textId="447D7267" w:rsidR="00101483" w:rsidRPr="00A824D2" w:rsidRDefault="004418F8">
      <w:pPr>
        <w:numPr>
          <w:ilvl w:val="0"/>
          <w:numId w:val="7"/>
        </w:numPr>
        <w:rPr>
          <w:lang w:val="es-ES"/>
        </w:rPr>
      </w:pPr>
      <w:r w:rsidRPr="00A824D2">
        <w:rPr>
          <w:b/>
          <w:bCs/>
          <w:lang w:val="es-ES"/>
        </w:rPr>
        <w:t xml:space="preserve">Diseño de </w:t>
      </w:r>
      <w:r w:rsidR="007137F0">
        <w:rPr>
          <w:b/>
          <w:bCs/>
          <w:lang w:val="es-ES"/>
        </w:rPr>
        <w:t>e</w:t>
      </w:r>
      <w:r w:rsidRPr="00A824D2">
        <w:rPr>
          <w:b/>
          <w:bCs/>
          <w:lang w:val="es-ES"/>
        </w:rPr>
        <w:t xml:space="preserve">strategias de </w:t>
      </w:r>
      <w:r w:rsidR="007137F0">
        <w:rPr>
          <w:b/>
          <w:bCs/>
          <w:lang w:val="es-ES"/>
        </w:rPr>
        <w:t>d</w:t>
      </w:r>
      <w:r w:rsidRPr="00A824D2">
        <w:rPr>
          <w:b/>
          <w:bCs/>
          <w:lang w:val="es-ES"/>
        </w:rPr>
        <w:t>ilución:</w:t>
      </w:r>
      <w:r w:rsidRPr="00A824D2">
        <w:rPr>
          <w:lang w:val="es-ES"/>
        </w:rPr>
        <w:t xml:space="preserve"> Para cada una de las dos opciones propuestas (dilución con agua purificada o mezcla con otro lo</w:t>
      </w:r>
      <w:r w:rsidR="00A824D2" w:rsidRPr="00A824D2">
        <w:rPr>
          <w:lang w:val="es-ES"/>
        </w:rPr>
        <w:t>te), calculad el volumen</w:t>
      </w:r>
      <w:r w:rsidRPr="00A824D2">
        <w:rPr>
          <w:lang w:val="es-ES"/>
        </w:rPr>
        <w:t xml:space="preserve"> adicional necesario para alcanzar la concentración máxima permitida de 0,25 g/L. Comparad ambas estrategias en términos de eficiencia (volumen total de producto final) y coste (asumiendo que el agua purificada tiene un coste de 0,05 €/L y el lote de 0,1 g/L de cloruro tiene un coste de 0,03 €/L). ¿Cuál recomendaríais y por qué?</w:t>
      </w:r>
    </w:p>
    <w:p w14:paraId="75F60574" w14:textId="6FD1D8E7" w:rsidR="00101483" w:rsidRPr="00A824D2" w:rsidRDefault="004418F8">
      <w:pPr>
        <w:numPr>
          <w:ilvl w:val="0"/>
          <w:numId w:val="7"/>
        </w:numPr>
        <w:rPr>
          <w:lang w:val="es-ES"/>
        </w:rPr>
      </w:pPr>
      <w:r w:rsidRPr="00A824D2">
        <w:rPr>
          <w:b/>
          <w:bCs/>
          <w:lang w:val="es-ES"/>
        </w:rPr>
        <w:t xml:space="preserve">Impacto de la </w:t>
      </w:r>
      <w:r w:rsidR="007137F0">
        <w:rPr>
          <w:b/>
          <w:bCs/>
          <w:lang w:val="es-ES"/>
        </w:rPr>
        <w:t>s</w:t>
      </w:r>
      <w:r w:rsidRPr="00A824D2">
        <w:rPr>
          <w:b/>
          <w:bCs/>
          <w:lang w:val="es-ES"/>
        </w:rPr>
        <w:t xml:space="preserve">olubilidad y </w:t>
      </w:r>
      <w:r w:rsidR="007137F0">
        <w:rPr>
          <w:b/>
          <w:bCs/>
          <w:lang w:val="es-ES"/>
        </w:rPr>
        <w:t>t</w:t>
      </w:r>
      <w:r w:rsidRPr="00A824D2">
        <w:rPr>
          <w:b/>
          <w:bCs/>
          <w:lang w:val="es-ES"/>
        </w:rPr>
        <w:t>emperatura:</w:t>
      </w:r>
      <w:r w:rsidRPr="00A824D2">
        <w:rPr>
          <w:lang w:val="es-ES"/>
        </w:rPr>
        <w:t xml:space="preserve"> La solubilidad del cloruro de sodio (principal fuente de iones cloruro) en agua es de aproximadamente 360 g/L a 20 °C. Discutid cómo la temperatura del agua podría influir en la solubilidad del cloruro y, por ende, en la percepción del problema de concentración. Si el agua se embotella a 4 °C, ¿podría esto enmascarar o exacerbar el problema de </w:t>
      </w:r>
      <w:r w:rsidRPr="00A824D2">
        <w:rPr>
          <w:lang w:val="es-ES"/>
        </w:rPr>
        <w:lastRenderedPageBreak/>
        <w:t>cloruro? Argumentad vuestra respuesta basándoos en los principios de disoluciones y cambios de estado.</w:t>
      </w:r>
    </w:p>
    <w:p w14:paraId="7A3C386F" w14:textId="240A3093" w:rsidR="00101483" w:rsidRPr="00A824D2" w:rsidRDefault="004418F8">
      <w:pPr>
        <w:numPr>
          <w:ilvl w:val="0"/>
          <w:numId w:val="7"/>
        </w:numPr>
        <w:rPr>
          <w:lang w:val="es-ES"/>
        </w:rPr>
      </w:pPr>
      <w:r w:rsidRPr="00A824D2">
        <w:rPr>
          <w:b/>
          <w:bCs/>
          <w:lang w:val="es-ES"/>
        </w:rPr>
        <w:t xml:space="preserve">Propuesta de un </w:t>
      </w:r>
      <w:r w:rsidR="007137F0">
        <w:rPr>
          <w:b/>
          <w:bCs/>
          <w:lang w:val="es-ES"/>
        </w:rPr>
        <w:t>nuevo e</w:t>
      </w:r>
      <w:r w:rsidRPr="00A824D2">
        <w:rPr>
          <w:b/>
          <w:bCs/>
          <w:lang w:val="es-ES"/>
        </w:rPr>
        <w:t>stán</w:t>
      </w:r>
      <w:r w:rsidR="007137F0">
        <w:rPr>
          <w:b/>
          <w:bCs/>
          <w:lang w:val="es-ES"/>
        </w:rPr>
        <w:t>dar de c</w:t>
      </w:r>
      <w:r w:rsidRPr="00A824D2">
        <w:rPr>
          <w:b/>
          <w:bCs/>
          <w:lang w:val="es-ES"/>
        </w:rPr>
        <w:t>alidad:</w:t>
      </w:r>
      <w:r w:rsidRPr="00A824D2">
        <w:rPr>
          <w:lang w:val="es-ES"/>
        </w:rPr>
        <w:t xml:space="preserve"> El equipo de I+D de "</w:t>
      </w:r>
      <w:proofErr w:type="spellStart"/>
      <w:r w:rsidRPr="00A824D2">
        <w:rPr>
          <w:lang w:val="es-ES"/>
        </w:rPr>
        <w:t>AquaPura</w:t>
      </w:r>
      <w:proofErr w:type="spellEnd"/>
      <w:r w:rsidRPr="00A824D2">
        <w:rPr>
          <w:lang w:val="es-ES"/>
        </w:rPr>
        <w:t xml:space="preserve"> </w:t>
      </w:r>
      <w:proofErr w:type="spellStart"/>
      <w:r w:rsidRPr="00A824D2">
        <w:rPr>
          <w:lang w:val="es-ES"/>
        </w:rPr>
        <w:t>Solutions</w:t>
      </w:r>
      <w:proofErr w:type="spellEnd"/>
      <w:r w:rsidRPr="00A824D2">
        <w:rPr>
          <w:lang w:val="es-ES"/>
        </w:rPr>
        <w:t>" está considerando implementar un nuevo estándar de calidad más estricto, reduciendo el límite máximo de cloruro a 0,15 g/L. Analizad cómo esta nueva normativa afectaría la estrategia de dilución o mezcla elegida en la actividad 1. ¿Sería necesario un volumen significativamente mayor de agua para la dilución? ¿Podría la opción de mezcla seguir siendo viable? Justificad vuestras conclusiones con cálculos y argumentos.</w:t>
      </w:r>
    </w:p>
    <w:p w14:paraId="734DFFEB" w14:textId="41561A36" w:rsidR="00101483" w:rsidRPr="00A824D2" w:rsidRDefault="004418F8">
      <w:pPr>
        <w:pStyle w:val="Ttulo1"/>
        <w:rPr>
          <w:lang w:val="es-ES"/>
        </w:rPr>
      </w:pPr>
      <w:bookmarkStart w:id="4" w:name="soluciones-de-las-actividades"/>
      <w:bookmarkEnd w:id="2"/>
      <w:bookmarkEnd w:id="3"/>
      <w:r w:rsidRPr="00A824D2">
        <w:rPr>
          <w:lang w:val="es-ES"/>
        </w:rPr>
        <w:t xml:space="preserve">Soluciones de las </w:t>
      </w:r>
      <w:r w:rsidR="007137F0">
        <w:rPr>
          <w:lang w:val="es-ES"/>
        </w:rPr>
        <w:t>a</w:t>
      </w:r>
      <w:r w:rsidRPr="00A824D2">
        <w:rPr>
          <w:lang w:val="es-ES"/>
        </w:rPr>
        <w:t>ctividades</w:t>
      </w:r>
    </w:p>
    <w:p w14:paraId="125FD57B" w14:textId="77777777" w:rsidR="00101483" w:rsidRPr="00A824D2" w:rsidRDefault="004418F8">
      <w:pPr>
        <w:pStyle w:val="Ttulo2"/>
        <w:rPr>
          <w:lang w:val="es-ES"/>
        </w:rPr>
      </w:pPr>
      <w:bookmarkStart w:id="5" w:name="ficha-1-soluciones"/>
      <w:r w:rsidRPr="00A824D2">
        <w:rPr>
          <w:lang w:val="es-ES"/>
        </w:rPr>
        <w:t>Ficha 1: Soluciones</w:t>
      </w:r>
    </w:p>
    <w:p w14:paraId="018D93F3" w14:textId="4872BC3C" w:rsidR="00101483" w:rsidRPr="00A824D2" w:rsidRDefault="007137F0">
      <w:pPr>
        <w:numPr>
          <w:ilvl w:val="0"/>
          <w:numId w:val="8"/>
        </w:numPr>
        <w:rPr>
          <w:lang w:val="es-ES"/>
        </w:rPr>
      </w:pPr>
      <w:r>
        <w:rPr>
          <w:b/>
          <w:bCs/>
          <w:lang w:val="es-ES"/>
        </w:rPr>
        <w:t>Análisis de riesgos y propuestas de d</w:t>
      </w:r>
      <w:r w:rsidR="004418F8" w:rsidRPr="00A824D2">
        <w:rPr>
          <w:b/>
          <w:bCs/>
          <w:lang w:val="es-ES"/>
        </w:rPr>
        <w:t>iseño:</w:t>
      </w:r>
    </w:p>
    <w:p w14:paraId="2F717099" w14:textId="7D560BF5" w:rsidR="00101483" w:rsidRPr="00A824D2" w:rsidRDefault="004418F8">
      <w:pPr>
        <w:numPr>
          <w:ilvl w:val="1"/>
          <w:numId w:val="9"/>
        </w:numPr>
        <w:rPr>
          <w:lang w:val="es-ES"/>
        </w:rPr>
      </w:pPr>
      <w:r w:rsidRPr="00A824D2">
        <w:rPr>
          <w:b/>
          <w:bCs/>
          <w:lang w:val="es-ES"/>
        </w:rPr>
        <w:t>Escenario 1: Climas cálidos (45 °C)</w:t>
      </w:r>
      <w:r w:rsidRPr="00A824D2">
        <w:rPr>
          <w:lang w:val="es-ES"/>
        </w:rPr>
        <w:t xml:space="preserve"> La ley de Gay-Lussac establece que, a volumen constante, la presión de un gas es directamente proporcional a su temperatura absoluta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K</m:t>
        </m:r>
      </m:oMath>
      <w:r w:rsidRPr="00A824D2">
        <w:rPr>
          <w:lang w:val="es-ES"/>
        </w:rPr>
        <w:t xml:space="preserve">). Datos iniciales: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oMath>
      <w:r w:rsidRPr="00A824D2">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°C=</m:t>
        </m:r>
        <m:r>
          <w:rPr>
            <w:rFonts w:ascii="Cambria Math" w:hAnsi="Cambria Math"/>
            <w:lang w:val="es-ES"/>
          </w:rPr>
          <m:t>293,15 </m:t>
        </m:r>
        <m:r>
          <m:rPr>
            <m:sty m:val="p"/>
          </m:rPr>
          <w:rPr>
            <w:rFonts w:ascii="Cambria Math" w:hAnsi="Cambria Math"/>
            <w:lang w:val="es-ES"/>
          </w:rPr>
          <m:t>K</m:t>
        </m:r>
      </m:oMath>
      <w:r w:rsidRPr="00A824D2">
        <w:rPr>
          <w:lang w:val="es-ES"/>
        </w:rPr>
        <w:t xml:space="preserve">. Temperatura final: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45 </m:t>
        </m:r>
        <m:r>
          <m:rPr>
            <m:sty m:val="p"/>
          </m:rPr>
          <w:rPr>
            <w:rFonts w:ascii="Cambria Math" w:hAnsi="Cambria Math"/>
            <w:lang w:val="es-ES"/>
          </w:rPr>
          <m:t>°C=</m:t>
        </m:r>
        <m:r>
          <w:rPr>
            <w:rFonts w:ascii="Cambria Math" w:hAnsi="Cambria Math"/>
            <w:lang w:val="es-ES"/>
          </w:rPr>
          <m:t>318,15 </m:t>
        </m:r>
        <m:r>
          <m:rPr>
            <m:sty m:val="p"/>
          </m:rPr>
          <w:rPr>
            <w:rFonts w:ascii="Cambria Math" w:hAnsi="Cambria Math"/>
            <w:lang w:val="es-ES"/>
          </w:rPr>
          <m:t>K</m:t>
        </m:r>
      </m:oMath>
      <w:r w:rsidRPr="00A824D2">
        <w:rPr>
          <w:lang w:val="es-ES"/>
        </w:rPr>
        <w:t>. Calculamos la presión final:</w:t>
      </w:r>
    </w:p>
    <w:p w14:paraId="2DF97494" w14:textId="03556AF7" w:rsidR="00101483" w:rsidRPr="00A824D2" w:rsidRDefault="005C5115">
      <w:pPr>
        <w:rPr>
          <w:lang w:val="es-ES"/>
        </w:rPr>
      </w:pPr>
      <m:oMathPara>
        <m:oMathParaPr>
          <m:jc m:val="center"/>
        </m:oMathParaP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den>
          </m:f>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oMath>
      </m:oMathPara>
    </w:p>
    <w:p w14:paraId="55FA0C52" w14:textId="6F8ED9B4" w:rsidR="00101483" w:rsidRPr="00A824D2" w:rsidRDefault="005C511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f>
            <m:fPr>
              <m:ctrlPr>
                <w:rPr>
                  <w:rFonts w:ascii="Cambria Math" w:hAnsi="Cambria Math"/>
                  <w:lang w:val="es-ES"/>
                </w:rPr>
              </m:ctrlPr>
            </m:fPr>
            <m:num>
              <m:r>
                <w:rPr>
                  <w:rFonts w:ascii="Cambria Math" w:hAnsi="Cambria Math"/>
                  <w:lang w:val="es-ES"/>
                </w:rPr>
                <m:t>318,15 </m:t>
              </m:r>
              <m:r>
                <m:rPr>
                  <m:sty m:val="p"/>
                </m:rPr>
                <w:rPr>
                  <w:rFonts w:ascii="Cambria Math" w:hAnsi="Cambria Math"/>
                  <w:lang w:val="es-ES"/>
                </w:rPr>
                <m:t>K</m:t>
              </m:r>
            </m:num>
            <m:den>
              <m:r>
                <w:rPr>
                  <w:rFonts w:ascii="Cambria Math" w:hAnsi="Cambria Math"/>
                  <w:lang w:val="es-ES"/>
                </w:rPr>
                <m:t>293,15</m:t>
              </m:r>
              <m:r>
                <m:rPr>
                  <m:nor/>
                </m:rPr>
                <w:rPr>
                  <w:lang w:val="es-ES"/>
                </w:rPr>
                <m:t xml:space="preserve"> K</m:t>
              </m:r>
            </m:den>
          </m:f>
          <m:r>
            <m:rPr>
              <m:sty m:val="p"/>
            </m:rPr>
            <w:rPr>
              <w:rFonts w:ascii="Cambria Math" w:hAnsi="Cambria Math"/>
              <w:lang w:val="es-ES"/>
            </w:rPr>
            <m:t>≈</m:t>
          </m:r>
          <m:r>
            <w:rPr>
              <w:rFonts w:ascii="Cambria Math" w:hAnsi="Cambria Math"/>
              <w:lang w:val="es-ES"/>
            </w:rPr>
            <m:t>162,8</m:t>
          </m:r>
          <m:r>
            <m:rPr>
              <m:nor/>
            </m:rPr>
            <w:rPr>
              <w:lang w:val="es-ES"/>
            </w:rPr>
            <m:t xml:space="preserve"> atm</m:t>
          </m:r>
        </m:oMath>
      </m:oMathPara>
    </w:p>
    <w:p w14:paraId="74B790F9" w14:textId="294B0C7E" w:rsidR="00101483" w:rsidRPr="00A824D2" w:rsidRDefault="007137F0">
      <w:pPr>
        <w:numPr>
          <w:ilvl w:val="1"/>
          <w:numId w:val="3"/>
        </w:numPr>
        <w:rPr>
          <w:lang w:val="es-ES"/>
        </w:rPr>
      </w:pPr>
      <w:r>
        <w:rPr>
          <w:lang w:val="es-ES"/>
        </w:rPr>
        <w:t>Riesgo: La presión de 162,8</w:t>
      </w:r>
      <w:r w:rsidR="004418F8" w:rsidRPr="00A824D2">
        <w:rPr>
          <w:lang w:val="es-ES"/>
        </w:rPr>
        <w:t xml:space="preserve"> atm está por debajo del límite de seguridad de 180 atm. Por lo tanto, en este escenario, el riesgo de deformación o fuga es bajo.</w:t>
      </w:r>
    </w:p>
    <w:p w14:paraId="41418742" w14:textId="27B2FF07" w:rsidR="00101483" w:rsidRPr="00A824D2" w:rsidRDefault="004418F8">
      <w:pPr>
        <w:numPr>
          <w:ilvl w:val="1"/>
          <w:numId w:val="9"/>
        </w:numPr>
        <w:rPr>
          <w:lang w:val="es-ES"/>
        </w:rPr>
      </w:pPr>
      <w:r w:rsidRPr="00A824D2">
        <w:rPr>
          <w:b/>
          <w:bCs/>
          <w:lang w:val="es-ES"/>
        </w:rPr>
        <w:t>Escenario 2: Viaje en avión (presión externa 0,75 atm, temperatura 18 °C - 25 °C)</w:t>
      </w:r>
      <w:r w:rsidRPr="00A824D2">
        <w:rPr>
          <w:lang w:val="es-ES"/>
        </w:rPr>
        <w:t xml:space="preserve"> La presión interna del cilindro no se ve directamente afectada por la presión externa, ya que es un recipiente cerrado y rígido. Sin embargo, la temperatura sí influye. Consideramos la temperatura más alta en cabina para el peor caso: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°C=</m:t>
        </m:r>
        <m:r>
          <w:rPr>
            <w:rFonts w:ascii="Cambria Math" w:hAnsi="Cambria Math"/>
            <w:lang w:val="es-ES"/>
          </w:rPr>
          <m:t>298,15 </m:t>
        </m:r>
        <m:r>
          <m:rPr>
            <m:sty m:val="p"/>
          </m:rPr>
          <w:rPr>
            <w:rFonts w:ascii="Cambria Math" w:hAnsi="Cambria Math"/>
            <w:lang w:val="es-ES"/>
          </w:rPr>
          <m:t>K</m:t>
        </m:r>
      </m:oMath>
      <w:r w:rsidRPr="00A824D2">
        <w:rPr>
          <w:lang w:val="es-ES"/>
        </w:rPr>
        <w:t>. Calculamos la presión final:</w:t>
      </w:r>
    </w:p>
    <w:p w14:paraId="09EED0E9" w14:textId="06D04998" w:rsidR="00101483" w:rsidRPr="00A824D2" w:rsidRDefault="005C511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f>
            <m:fPr>
              <m:ctrlPr>
                <w:rPr>
                  <w:rFonts w:ascii="Cambria Math" w:hAnsi="Cambria Math"/>
                  <w:lang w:val="es-ES"/>
                </w:rPr>
              </m:ctrlPr>
            </m:fPr>
            <m:num>
              <m:r>
                <w:rPr>
                  <w:rFonts w:ascii="Cambria Math" w:hAnsi="Cambria Math"/>
                  <w:lang w:val="es-ES"/>
                </w:rPr>
                <m:t>298,15 </m:t>
              </m:r>
              <m:r>
                <m:rPr>
                  <m:sty m:val="p"/>
                </m:rPr>
                <w:rPr>
                  <w:rFonts w:ascii="Cambria Math" w:hAnsi="Cambria Math"/>
                  <w:lang w:val="es-ES"/>
                </w:rPr>
                <m:t>K</m:t>
              </m:r>
            </m:num>
            <m:den>
              <m:r>
                <w:rPr>
                  <w:rFonts w:ascii="Cambria Math" w:hAnsi="Cambria Math"/>
                  <w:lang w:val="es-ES"/>
                </w:rPr>
                <m:t>293,15</m:t>
              </m:r>
              <m:r>
                <m:rPr>
                  <m:nor/>
                </m:rPr>
                <w:rPr>
                  <w:lang w:val="es-ES"/>
                </w:rPr>
                <m:t xml:space="preserve"> K</m:t>
              </m:r>
            </m:den>
          </m:f>
          <m:r>
            <m:rPr>
              <m:sty m:val="p"/>
            </m:rPr>
            <w:rPr>
              <w:rFonts w:ascii="Cambria Math" w:hAnsi="Cambria Math"/>
              <w:lang w:val="es-ES"/>
            </w:rPr>
            <m:t>≈</m:t>
          </m:r>
          <m:r>
            <w:rPr>
              <w:rFonts w:ascii="Cambria Math" w:hAnsi="Cambria Math"/>
              <w:lang w:val="es-ES"/>
            </w:rPr>
            <m:t>152,6</m:t>
          </m:r>
          <m:r>
            <m:rPr>
              <m:nor/>
            </m:rPr>
            <w:rPr>
              <w:lang w:val="es-ES"/>
            </w:rPr>
            <m:t xml:space="preserve"> atm</m:t>
          </m:r>
        </m:oMath>
      </m:oMathPara>
    </w:p>
    <w:p w14:paraId="29D13DA2" w14:textId="4A0F3EAF" w:rsidR="00101483" w:rsidRPr="00A824D2" w:rsidRDefault="004418F8">
      <w:pPr>
        <w:numPr>
          <w:ilvl w:val="1"/>
          <w:numId w:val="3"/>
        </w:numPr>
        <w:rPr>
          <w:lang w:val="es-ES"/>
        </w:rPr>
      </w:pPr>
      <w:r w:rsidRPr="00A824D2">
        <w:rPr>
          <w:lang w:val="es-ES"/>
        </w:rPr>
        <w:lastRenderedPageBreak/>
        <w:t>Riesgo: La presión de 152</w:t>
      </w:r>
      <w:r w:rsidR="007137F0">
        <w:rPr>
          <w:lang w:val="es-ES"/>
        </w:rPr>
        <w:t>,6</w:t>
      </w:r>
      <w:r w:rsidRPr="00A824D2">
        <w:rPr>
          <w:lang w:val="es-ES"/>
        </w:rPr>
        <w:t xml:space="preserve"> atm también está por debajo del límite de seguridad de 180 atm. El riesgo es bajo.</w:t>
      </w:r>
    </w:p>
    <w:p w14:paraId="5B363229" w14:textId="23CCE07F" w:rsidR="00101483" w:rsidRPr="00A824D2" w:rsidRDefault="004418F8">
      <w:pPr>
        <w:numPr>
          <w:ilvl w:val="1"/>
          <w:numId w:val="9"/>
        </w:numPr>
        <w:rPr>
          <w:lang w:val="es-ES"/>
        </w:rPr>
      </w:pPr>
      <w:r w:rsidRPr="00A824D2">
        <w:rPr>
          <w:b/>
          <w:bCs/>
          <w:lang w:val="es-ES"/>
        </w:rPr>
        <w:t xml:space="preserve">Estrategias de </w:t>
      </w:r>
      <w:r w:rsidR="007137F0">
        <w:rPr>
          <w:b/>
          <w:bCs/>
          <w:lang w:val="es-ES"/>
        </w:rPr>
        <w:t>d</w:t>
      </w:r>
      <w:r w:rsidRPr="00A824D2">
        <w:rPr>
          <w:b/>
          <w:bCs/>
          <w:lang w:val="es-ES"/>
        </w:rPr>
        <w:t xml:space="preserve">iseño o </w:t>
      </w:r>
      <w:r w:rsidR="007137F0">
        <w:rPr>
          <w:b/>
          <w:bCs/>
          <w:lang w:val="es-ES"/>
        </w:rPr>
        <w:t>u</w:t>
      </w:r>
      <w:r w:rsidRPr="00A824D2">
        <w:rPr>
          <w:b/>
          <w:bCs/>
          <w:lang w:val="es-ES"/>
        </w:rPr>
        <w:t xml:space="preserve">so para </w:t>
      </w:r>
      <w:r w:rsidR="007137F0">
        <w:rPr>
          <w:b/>
          <w:bCs/>
          <w:lang w:val="es-ES"/>
        </w:rPr>
        <w:t>m</w:t>
      </w:r>
      <w:r w:rsidRPr="00A824D2">
        <w:rPr>
          <w:b/>
          <w:bCs/>
          <w:lang w:val="es-ES"/>
        </w:rPr>
        <w:t xml:space="preserve">itigar </w:t>
      </w:r>
      <w:r w:rsidR="007137F0">
        <w:rPr>
          <w:b/>
          <w:bCs/>
          <w:lang w:val="es-ES"/>
        </w:rPr>
        <w:t>r</w:t>
      </w:r>
      <w:r w:rsidRPr="00A824D2">
        <w:rPr>
          <w:b/>
          <w:bCs/>
          <w:lang w:val="es-ES"/>
        </w:rPr>
        <w:t>iesgos (si los hubiera, o para aumentar el margen de seguridad):</w:t>
      </w:r>
    </w:p>
    <w:p w14:paraId="492F4595" w14:textId="3534A9D7" w:rsidR="00101483" w:rsidRPr="00A824D2" w:rsidRDefault="004418F8">
      <w:pPr>
        <w:numPr>
          <w:ilvl w:val="2"/>
          <w:numId w:val="10"/>
        </w:numPr>
        <w:rPr>
          <w:lang w:val="es-ES"/>
        </w:rPr>
      </w:pPr>
      <w:r w:rsidRPr="00A824D2">
        <w:rPr>
          <w:b/>
          <w:bCs/>
          <w:lang w:val="es-ES"/>
        </w:rPr>
        <w:t xml:space="preserve">Reducir la </w:t>
      </w:r>
      <w:r w:rsidR="007137F0">
        <w:rPr>
          <w:b/>
          <w:bCs/>
          <w:lang w:val="es-ES"/>
        </w:rPr>
        <w:t>presión inicial de l</w:t>
      </w:r>
      <w:r w:rsidRPr="00A824D2">
        <w:rPr>
          <w:b/>
          <w:bCs/>
          <w:lang w:val="es-ES"/>
        </w:rPr>
        <w:t>lenado:</w:t>
      </w:r>
      <w:r w:rsidRPr="00A824D2">
        <w:rPr>
          <w:lang w:val="es-ES"/>
        </w:rPr>
        <w:t xml:space="preserve"> Llenar los cilindros a una presión inicial ligeramente menor (</w:t>
      </w:r>
      <w:proofErr w:type="spellStart"/>
      <w:r w:rsidRPr="00A824D2">
        <w:rPr>
          <w:lang w:val="es-ES"/>
        </w:rPr>
        <w:t>e.g</w:t>
      </w:r>
      <w:proofErr w:type="spellEnd"/>
      <w:r w:rsidRPr="00A824D2">
        <w:rPr>
          <w:lang w:val="es-ES"/>
        </w:rPr>
        <w:t>., 140 atm) a 20 °C. Esto proporcionaría un mayor margen de seguridad ante aumentos inesperados de temperatura. Desde la teoría cinético-corpuscular, una menor presión inicial significa un menor número de partículas de gas por unidad de volumen o una menor energía cinética media de las partículas (si se reduce la cantidad de gas), lo que se traduce en menos colisiones contra las paredes del recipiente y, por tanto, una presión más baja.</w:t>
      </w:r>
    </w:p>
    <w:p w14:paraId="358D342E" w14:textId="4EF2DBE5" w:rsidR="00101483" w:rsidRPr="00A824D2" w:rsidRDefault="004418F8">
      <w:pPr>
        <w:numPr>
          <w:ilvl w:val="2"/>
          <w:numId w:val="10"/>
        </w:numPr>
        <w:rPr>
          <w:lang w:val="es-ES"/>
        </w:rPr>
      </w:pPr>
      <w:r w:rsidRPr="00A824D2">
        <w:rPr>
          <w:b/>
          <w:bCs/>
          <w:lang w:val="es-ES"/>
        </w:rPr>
        <w:t xml:space="preserve">Mejorar el </w:t>
      </w:r>
      <w:r w:rsidR="007137F0">
        <w:rPr>
          <w:b/>
          <w:bCs/>
          <w:lang w:val="es-ES"/>
        </w:rPr>
        <w:t>m</w:t>
      </w:r>
      <w:r w:rsidRPr="00A824D2">
        <w:rPr>
          <w:b/>
          <w:bCs/>
          <w:lang w:val="es-ES"/>
        </w:rPr>
        <w:t xml:space="preserve">aterial del </w:t>
      </w:r>
      <w:r w:rsidR="007137F0">
        <w:rPr>
          <w:b/>
          <w:bCs/>
          <w:lang w:val="es-ES"/>
        </w:rPr>
        <w:t>c</w:t>
      </w:r>
      <w:r w:rsidRPr="00A824D2">
        <w:rPr>
          <w:b/>
          <w:bCs/>
          <w:lang w:val="es-ES"/>
        </w:rPr>
        <w:t>ilindro:</w:t>
      </w:r>
      <w:r w:rsidRPr="00A824D2">
        <w:rPr>
          <w:lang w:val="es-ES"/>
        </w:rPr>
        <w:t xml:space="preserve"> Utilizar materiales con mayor resistencia a la presión (</w:t>
      </w:r>
      <w:proofErr w:type="spellStart"/>
      <w:r w:rsidRPr="00A824D2">
        <w:rPr>
          <w:lang w:val="es-ES"/>
        </w:rPr>
        <w:t>e.g</w:t>
      </w:r>
      <w:proofErr w:type="spellEnd"/>
      <w:r w:rsidRPr="00A824D2">
        <w:rPr>
          <w:lang w:val="es-ES"/>
        </w:rPr>
        <w:t>., que soporten hasta 200 atm). Esto aumentaría el límite de seguridad y reduciría el riesgo de fallo incluso en condiciones extremas no previstas. A nivel microscópico, un material más resistente puede soportar una mayor fuerza ejercida por las colisiones de las partículas de gas sin deformarse o romperse.</w:t>
      </w:r>
    </w:p>
    <w:p w14:paraId="05179464" w14:textId="70C13BB9" w:rsidR="00101483" w:rsidRPr="00A824D2" w:rsidRDefault="004418F8">
      <w:pPr>
        <w:numPr>
          <w:ilvl w:val="2"/>
          <w:numId w:val="10"/>
        </w:numPr>
        <w:rPr>
          <w:lang w:val="es-ES"/>
        </w:rPr>
      </w:pPr>
      <w:r w:rsidRPr="00A824D2">
        <w:rPr>
          <w:b/>
          <w:bCs/>
          <w:lang w:val="es-ES"/>
        </w:rPr>
        <w:t xml:space="preserve">Incorporar una </w:t>
      </w:r>
      <w:r w:rsidR="007310CC">
        <w:rPr>
          <w:b/>
          <w:bCs/>
          <w:lang w:val="es-ES"/>
        </w:rPr>
        <w:t>v</w:t>
      </w:r>
      <w:r w:rsidRPr="00A824D2">
        <w:rPr>
          <w:b/>
          <w:bCs/>
          <w:lang w:val="es-ES"/>
        </w:rPr>
        <w:t xml:space="preserve">álvula de </w:t>
      </w:r>
      <w:r w:rsidR="007310CC">
        <w:rPr>
          <w:b/>
          <w:bCs/>
          <w:lang w:val="es-ES"/>
        </w:rPr>
        <w:t>a</w:t>
      </w:r>
      <w:r w:rsidRPr="00A824D2">
        <w:rPr>
          <w:b/>
          <w:bCs/>
          <w:lang w:val="es-ES"/>
        </w:rPr>
        <w:t xml:space="preserve">livio de </w:t>
      </w:r>
      <w:r w:rsidR="007310CC">
        <w:rPr>
          <w:b/>
          <w:bCs/>
          <w:lang w:val="es-ES"/>
        </w:rPr>
        <w:t>p</w:t>
      </w:r>
      <w:r w:rsidRPr="00A824D2">
        <w:rPr>
          <w:b/>
          <w:bCs/>
          <w:lang w:val="es-ES"/>
        </w:rPr>
        <w:t>resión:</w:t>
      </w:r>
      <w:r w:rsidRPr="00A824D2">
        <w:rPr>
          <w:lang w:val="es-ES"/>
        </w:rPr>
        <w:t xml:space="preserve"> Diseñar los cilindros con una válvula de seguridad que se abra automáticamente si la presión interna excede un umbral predefinido (</w:t>
      </w:r>
      <w:proofErr w:type="spellStart"/>
      <w:r w:rsidRPr="00A824D2">
        <w:rPr>
          <w:lang w:val="es-ES"/>
        </w:rPr>
        <w:t>e.g</w:t>
      </w:r>
      <w:proofErr w:type="spellEnd"/>
      <w:r w:rsidRPr="00A824D2">
        <w:rPr>
          <w:lang w:val="es-ES"/>
        </w:rPr>
        <w:t>., 175 atm). Esto liberaría gas para evitar una explosión, aunque implicaría la pérdida del producto. Esta estrategia no previene el aumento de presión, pero sí el fallo catastrófico, actuando como un mecanismo de seguridad pasivo.</w:t>
      </w:r>
    </w:p>
    <w:p w14:paraId="74A48556" w14:textId="372BB258" w:rsidR="00101483" w:rsidRPr="00A824D2" w:rsidRDefault="004418F8" w:rsidP="0079018B">
      <w:pPr>
        <w:numPr>
          <w:ilvl w:val="0"/>
          <w:numId w:val="8"/>
        </w:numPr>
        <w:rPr>
          <w:lang w:val="es-ES"/>
        </w:rPr>
      </w:pPr>
      <w:r w:rsidRPr="00A824D2">
        <w:rPr>
          <w:b/>
          <w:bCs/>
          <w:lang w:val="es-ES"/>
        </w:rPr>
        <w:t xml:space="preserve">Optimización del </w:t>
      </w:r>
      <w:r w:rsidR="007310CC">
        <w:rPr>
          <w:b/>
          <w:bCs/>
          <w:lang w:val="es-ES"/>
        </w:rPr>
        <w:t>a</w:t>
      </w:r>
      <w:r w:rsidRPr="00A824D2">
        <w:rPr>
          <w:b/>
          <w:bCs/>
          <w:lang w:val="es-ES"/>
        </w:rPr>
        <w:t>lmacenamiento:</w:t>
      </w:r>
    </w:p>
    <w:p w14:paraId="669C193E" w14:textId="26960976" w:rsidR="00101483" w:rsidRPr="00A824D2" w:rsidRDefault="004418F8">
      <w:pPr>
        <w:numPr>
          <w:ilvl w:val="2"/>
          <w:numId w:val="11"/>
        </w:numPr>
        <w:rPr>
          <w:lang w:val="es-ES"/>
        </w:rPr>
      </w:pPr>
      <w:r w:rsidRPr="00A824D2">
        <w:rPr>
          <w:b/>
          <w:bCs/>
          <w:lang w:val="es-ES"/>
        </w:rPr>
        <w:t xml:space="preserve">Presión en </w:t>
      </w:r>
      <w:r w:rsidR="007310CC">
        <w:rPr>
          <w:b/>
          <w:bCs/>
          <w:lang w:val="es-ES"/>
        </w:rPr>
        <w:t>a</w:t>
      </w:r>
      <w:r w:rsidRPr="00A824D2">
        <w:rPr>
          <w:b/>
          <w:bCs/>
          <w:lang w:val="es-ES"/>
        </w:rPr>
        <w:t xml:space="preserve">lmacén </w:t>
      </w:r>
      <w:r w:rsidR="007310CC">
        <w:rPr>
          <w:b/>
          <w:bCs/>
          <w:lang w:val="es-ES"/>
        </w:rPr>
        <w:t>r</w:t>
      </w:r>
      <w:r w:rsidRPr="00A824D2">
        <w:rPr>
          <w:b/>
          <w:bCs/>
          <w:lang w:val="es-ES"/>
        </w:rPr>
        <w:t>efrigerado (5 °C):</w:t>
      </w:r>
      <w:r w:rsidRPr="00A824D2">
        <w:rPr>
          <w:lang w:val="es-ES"/>
        </w:rPr>
        <w:t xml:space="preserve"> Datos iniciales: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oMath>
      <w:r w:rsidRPr="00A824D2">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°C=</m:t>
        </m:r>
        <m:r>
          <w:rPr>
            <w:rFonts w:ascii="Cambria Math" w:hAnsi="Cambria Math"/>
            <w:lang w:val="es-ES"/>
          </w:rPr>
          <m:t>293,15 </m:t>
        </m:r>
        <m:r>
          <m:rPr>
            <m:sty m:val="p"/>
          </m:rPr>
          <w:rPr>
            <w:rFonts w:ascii="Cambria Math" w:hAnsi="Cambria Math"/>
            <w:lang w:val="es-ES"/>
          </w:rPr>
          <m:t>K</m:t>
        </m:r>
      </m:oMath>
      <w:r w:rsidRPr="00A824D2">
        <w:rPr>
          <w:lang w:val="es-ES"/>
        </w:rPr>
        <w:t xml:space="preserve">. Temperatura de almacenamiento: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°C=</m:t>
        </m:r>
        <m:r>
          <w:rPr>
            <w:rFonts w:ascii="Cambria Math" w:hAnsi="Cambria Math"/>
            <w:lang w:val="es-ES"/>
          </w:rPr>
          <m:t>278,15 </m:t>
        </m:r>
        <m:r>
          <m:rPr>
            <m:sty m:val="p"/>
          </m:rPr>
          <w:rPr>
            <w:rFonts w:ascii="Cambria Math" w:hAnsi="Cambria Math"/>
            <w:lang w:val="es-ES"/>
          </w:rPr>
          <m:t>K</m:t>
        </m:r>
      </m:oMath>
      <w:r w:rsidRPr="00A824D2">
        <w:rPr>
          <w:lang w:val="es-ES"/>
        </w:rPr>
        <w:t>.</w:t>
      </w:r>
    </w:p>
    <w:p w14:paraId="0D815A09" w14:textId="4B6B92CA" w:rsidR="00101483" w:rsidRPr="00A824D2" w:rsidRDefault="005C511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f>
            <m:fPr>
              <m:ctrlPr>
                <w:rPr>
                  <w:rFonts w:ascii="Cambria Math" w:hAnsi="Cambria Math"/>
                  <w:lang w:val="es-ES"/>
                </w:rPr>
              </m:ctrlPr>
            </m:fPr>
            <m:num>
              <m:r>
                <w:rPr>
                  <w:rFonts w:ascii="Cambria Math" w:hAnsi="Cambria Math"/>
                  <w:lang w:val="es-ES"/>
                </w:rPr>
                <m:t>278,15 </m:t>
              </m:r>
              <m:r>
                <m:rPr>
                  <m:sty m:val="p"/>
                </m:rPr>
                <w:rPr>
                  <w:rFonts w:ascii="Cambria Math" w:hAnsi="Cambria Math"/>
                  <w:lang w:val="es-ES"/>
                </w:rPr>
                <m:t>K</m:t>
              </m:r>
            </m:num>
            <m:den>
              <m:r>
                <w:rPr>
                  <w:rFonts w:ascii="Cambria Math" w:hAnsi="Cambria Math"/>
                  <w:lang w:val="es-ES"/>
                </w:rPr>
                <m:t>293,15</m:t>
              </m:r>
              <m:r>
                <m:rPr>
                  <m:nor/>
                </m:rPr>
                <w:rPr>
                  <w:lang w:val="es-ES"/>
                </w:rPr>
                <m:t xml:space="preserve"> K</m:t>
              </m:r>
            </m:den>
          </m:f>
          <m:r>
            <m:rPr>
              <m:sty m:val="p"/>
            </m:rPr>
            <w:rPr>
              <w:rFonts w:ascii="Cambria Math" w:hAnsi="Cambria Math"/>
              <w:lang w:val="es-ES"/>
            </w:rPr>
            <m:t>≈</m:t>
          </m:r>
          <m:r>
            <w:rPr>
              <w:rFonts w:ascii="Cambria Math" w:hAnsi="Cambria Math"/>
              <w:lang w:val="es-ES"/>
            </w:rPr>
            <m:t>142,3</m:t>
          </m:r>
          <m:r>
            <m:rPr>
              <m:nor/>
            </m:rPr>
            <w:rPr>
              <w:lang w:val="es-ES"/>
            </w:rPr>
            <m:t xml:space="preserve"> atm</m:t>
          </m:r>
        </m:oMath>
      </m:oMathPara>
    </w:p>
    <w:p w14:paraId="3667BE12" w14:textId="5CD2A652" w:rsidR="00101483" w:rsidRPr="00A824D2" w:rsidRDefault="004418F8">
      <w:pPr>
        <w:numPr>
          <w:ilvl w:val="2"/>
          <w:numId w:val="3"/>
        </w:numPr>
        <w:rPr>
          <w:lang w:val="es-ES"/>
        </w:rPr>
      </w:pPr>
      <w:r w:rsidRPr="00A824D2">
        <w:rPr>
          <w:lang w:val="es-ES"/>
        </w:rPr>
        <w:t>La presión interna en el almacén sería de aproximadamente 142</w:t>
      </w:r>
      <w:r w:rsidR="00B41EFC">
        <w:rPr>
          <w:lang w:val="es-ES"/>
        </w:rPr>
        <w:t>,3</w:t>
      </w:r>
      <w:r w:rsidRPr="00A824D2">
        <w:rPr>
          <w:lang w:val="es-ES"/>
        </w:rPr>
        <w:t xml:space="preserve"> atm.</w:t>
      </w:r>
    </w:p>
    <w:p w14:paraId="44F39839" w14:textId="402BE70F" w:rsidR="00101483" w:rsidRPr="00A824D2" w:rsidRDefault="00E20B70">
      <w:pPr>
        <w:numPr>
          <w:ilvl w:val="2"/>
          <w:numId w:val="11"/>
        </w:numPr>
        <w:rPr>
          <w:lang w:val="es-ES"/>
        </w:rPr>
      </w:pPr>
      <w:r>
        <w:rPr>
          <w:b/>
          <w:bCs/>
          <w:lang w:val="es-ES"/>
        </w:rPr>
        <w:lastRenderedPageBreak/>
        <w:t>Efecto en el transporte a</w:t>
      </w:r>
      <w:r w:rsidR="004418F8" w:rsidRPr="00A824D2">
        <w:rPr>
          <w:b/>
          <w:bCs/>
          <w:lang w:val="es-ES"/>
        </w:rPr>
        <w:t>éreo:</w:t>
      </w:r>
      <w:r w:rsidR="004418F8" w:rsidRPr="00A824D2">
        <w:rPr>
          <w:lang w:val="es-ES"/>
        </w:rPr>
        <w:t xml:space="preserve"> Si los cilindros se calientan a la temperatura de cabina (máximo 25 °C = 298</w:t>
      </w:r>
      <w:r w:rsidR="00B41EFC">
        <w:rPr>
          <w:lang w:val="es-ES"/>
        </w:rPr>
        <w:t>,</w:t>
      </w:r>
      <w:r w:rsidR="004418F8" w:rsidRPr="00A824D2">
        <w:rPr>
          <w:lang w:val="es-ES"/>
        </w:rPr>
        <w:t xml:space="preserve">15 K) después de ser almacenados a 5 °C: Datos iniciales (almacén):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142,3 </m:t>
        </m:r>
        <m:r>
          <m:rPr>
            <m:sty m:val="p"/>
          </m:rPr>
          <w:rPr>
            <w:rFonts w:ascii="Cambria Math" w:hAnsi="Cambria Math"/>
            <w:lang w:val="es-ES"/>
          </w:rPr>
          <m:t>atm</m:t>
        </m:r>
      </m:oMath>
      <w:r w:rsidR="004418F8" w:rsidRPr="00A824D2">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°C=</m:t>
        </m:r>
        <m:r>
          <w:rPr>
            <w:rFonts w:ascii="Cambria Math" w:hAnsi="Cambria Math"/>
            <w:lang w:val="es-ES"/>
          </w:rPr>
          <m:t>278,15 </m:t>
        </m:r>
        <m:r>
          <m:rPr>
            <m:sty m:val="p"/>
          </m:rPr>
          <w:rPr>
            <w:rFonts w:ascii="Cambria Math" w:hAnsi="Cambria Math"/>
            <w:lang w:val="es-ES"/>
          </w:rPr>
          <m:t>K</m:t>
        </m:r>
      </m:oMath>
      <w:r w:rsidR="004418F8" w:rsidRPr="00A824D2">
        <w:rPr>
          <w:lang w:val="es-ES"/>
        </w:rPr>
        <w:t xml:space="preserve">. Temperatura en cabina: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°C=</m:t>
        </m:r>
        <m:r>
          <w:rPr>
            <w:rFonts w:ascii="Cambria Math" w:hAnsi="Cambria Math"/>
            <w:lang w:val="es-ES"/>
          </w:rPr>
          <m:t>298,15 </m:t>
        </m:r>
        <m:r>
          <m:rPr>
            <m:sty m:val="p"/>
          </m:rPr>
          <w:rPr>
            <w:rFonts w:ascii="Cambria Math" w:hAnsi="Cambria Math"/>
            <w:lang w:val="es-ES"/>
          </w:rPr>
          <m:t>K</m:t>
        </m:r>
      </m:oMath>
      <w:r w:rsidR="004418F8" w:rsidRPr="00A824D2">
        <w:rPr>
          <w:lang w:val="es-ES"/>
        </w:rPr>
        <w:t>.</w:t>
      </w:r>
    </w:p>
    <w:p w14:paraId="50239AD2" w14:textId="48329828" w:rsidR="00101483" w:rsidRPr="00A824D2" w:rsidRDefault="005C511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142,3 </m:t>
          </m:r>
          <m:r>
            <m:rPr>
              <m:sty m:val="p"/>
            </m:rPr>
            <w:rPr>
              <w:rFonts w:ascii="Cambria Math" w:hAnsi="Cambria Math"/>
              <w:lang w:val="es-ES"/>
            </w:rPr>
            <m:t>atm⋅</m:t>
          </m:r>
          <m:f>
            <m:fPr>
              <m:ctrlPr>
                <w:rPr>
                  <w:rFonts w:ascii="Cambria Math" w:hAnsi="Cambria Math"/>
                  <w:lang w:val="es-ES"/>
                </w:rPr>
              </m:ctrlPr>
            </m:fPr>
            <m:num>
              <m:r>
                <w:rPr>
                  <w:rFonts w:ascii="Cambria Math" w:hAnsi="Cambria Math"/>
                  <w:lang w:val="es-ES"/>
                </w:rPr>
                <m:t>298,15 </m:t>
              </m:r>
              <m:r>
                <m:rPr>
                  <m:sty m:val="p"/>
                </m:rPr>
                <w:rPr>
                  <w:rFonts w:ascii="Cambria Math" w:hAnsi="Cambria Math"/>
                  <w:lang w:val="es-ES"/>
                </w:rPr>
                <m:t>K</m:t>
              </m:r>
            </m:num>
            <m:den>
              <m:r>
                <w:rPr>
                  <w:rFonts w:ascii="Cambria Math" w:hAnsi="Cambria Math"/>
                  <w:lang w:val="es-ES"/>
                </w:rPr>
                <m:t>278,15</m:t>
              </m:r>
              <m:r>
                <m:rPr>
                  <m:nor/>
                </m:rPr>
                <w:rPr>
                  <w:lang w:val="es-ES"/>
                </w:rPr>
                <m:t xml:space="preserve"> K</m:t>
              </m:r>
            </m:den>
          </m:f>
          <m:r>
            <m:rPr>
              <m:sty m:val="p"/>
            </m:rPr>
            <w:rPr>
              <w:rFonts w:ascii="Cambria Math" w:hAnsi="Cambria Math"/>
              <w:lang w:val="es-ES"/>
            </w:rPr>
            <m:t>≈</m:t>
          </m:r>
          <m:r>
            <w:rPr>
              <w:rFonts w:ascii="Cambria Math" w:hAnsi="Cambria Math"/>
              <w:lang w:val="es-ES"/>
            </w:rPr>
            <m:t>152,5</m:t>
          </m:r>
          <m:r>
            <m:rPr>
              <m:nor/>
            </m:rPr>
            <w:rPr>
              <w:lang w:val="es-ES"/>
            </w:rPr>
            <m:t xml:space="preserve"> atm</m:t>
          </m:r>
        </m:oMath>
      </m:oMathPara>
    </w:p>
    <w:p w14:paraId="00F75B83" w14:textId="13C1B468" w:rsidR="00101483" w:rsidRPr="00A824D2" w:rsidRDefault="004418F8">
      <w:pPr>
        <w:numPr>
          <w:ilvl w:val="2"/>
          <w:numId w:val="3"/>
        </w:numPr>
        <w:rPr>
          <w:lang w:val="es-ES"/>
        </w:rPr>
      </w:pPr>
      <w:r w:rsidRPr="00A824D2">
        <w:rPr>
          <w:lang w:val="es-ES"/>
        </w:rPr>
        <w:t>La presión en cabina sería de aproximadamente 152</w:t>
      </w:r>
      <w:r w:rsidR="00B41EFC">
        <w:rPr>
          <w:lang w:val="es-ES"/>
        </w:rPr>
        <w:t>,5</w:t>
      </w:r>
      <w:r w:rsidRPr="00A824D2">
        <w:rPr>
          <w:lang w:val="es-ES"/>
        </w:rPr>
        <w:t xml:space="preserve"> atm.</w:t>
      </w:r>
    </w:p>
    <w:p w14:paraId="2C7E4F50" w14:textId="7A97118F" w:rsidR="00101483" w:rsidRPr="00A824D2" w:rsidRDefault="004418F8">
      <w:pPr>
        <w:numPr>
          <w:ilvl w:val="2"/>
          <w:numId w:val="11"/>
        </w:numPr>
        <w:rPr>
          <w:lang w:val="es-ES"/>
        </w:rPr>
      </w:pPr>
      <w:r w:rsidRPr="00A824D2">
        <w:rPr>
          <w:b/>
          <w:bCs/>
          <w:lang w:val="es-ES"/>
        </w:rPr>
        <w:t>Viabilidad e Implicaciones:</w:t>
      </w:r>
      <w:r w:rsidRPr="00A824D2">
        <w:rPr>
          <w:lang w:val="es-ES"/>
        </w:rPr>
        <w:t xml:space="preserve"> Esta estrategia es viable y beneficiosa desde el punto de vista de la seguridad, ya que la presión máxima alcanzada (152</w:t>
      </w:r>
      <w:r w:rsidR="00B41EFC">
        <w:rPr>
          <w:lang w:val="es-ES"/>
        </w:rPr>
        <w:t>,5</w:t>
      </w:r>
      <w:r w:rsidRPr="00A824D2">
        <w:rPr>
          <w:lang w:val="es-ES"/>
        </w:rPr>
        <w:t xml:space="preserve"> atm) es </w:t>
      </w:r>
      <w:r w:rsidR="00B41EFC">
        <w:rPr>
          <w:lang w:val="es-ES"/>
        </w:rPr>
        <w:t>similar</w:t>
      </w:r>
      <w:r w:rsidRPr="00A824D2">
        <w:rPr>
          <w:lang w:val="es-ES"/>
        </w:rPr>
        <w:t xml:space="preserve"> a la presión inicial de llenado (150 atm a 20 °C) y muy por debajo del límite de seguridad de 180 atm. Almacenar a menor temperatura reduce la energía cinética de las partículas de gas, disminuyendo la presión y, por tanto, el estrés sobre el cilindro. Esto podría prolongar la vida útil del gas y del envase. La implicación principal sería el coste adicional de la refrigeración en el almacén y, potencialmente, la necesidad de un periodo de aclimatación antes de su uso si el gas debe estar a una temperatura específica para su correcta administración.</w:t>
      </w:r>
    </w:p>
    <w:p w14:paraId="04B575AD" w14:textId="79A5B4EF" w:rsidR="00101483" w:rsidRPr="00A824D2" w:rsidRDefault="00E20B70" w:rsidP="0079018B">
      <w:pPr>
        <w:numPr>
          <w:ilvl w:val="0"/>
          <w:numId w:val="8"/>
        </w:numPr>
        <w:rPr>
          <w:b/>
          <w:bCs/>
          <w:lang w:val="es-ES"/>
        </w:rPr>
      </w:pPr>
      <w:r>
        <w:rPr>
          <w:b/>
          <w:bCs/>
          <w:lang w:val="es-ES"/>
        </w:rPr>
        <w:t>Desarrollo de un protocolo de e</w:t>
      </w:r>
      <w:r w:rsidR="004418F8" w:rsidRPr="00A824D2">
        <w:rPr>
          <w:b/>
          <w:bCs/>
          <w:lang w:val="es-ES"/>
        </w:rPr>
        <w:t>mergencia:</w:t>
      </w:r>
    </w:p>
    <w:p w14:paraId="40702302" w14:textId="47FB96F8" w:rsidR="00101483" w:rsidRPr="00A824D2" w:rsidRDefault="00E20B70">
      <w:pPr>
        <w:numPr>
          <w:ilvl w:val="3"/>
          <w:numId w:val="12"/>
        </w:numPr>
        <w:rPr>
          <w:lang w:val="es-ES"/>
        </w:rPr>
      </w:pPr>
      <w:r>
        <w:rPr>
          <w:b/>
          <w:bCs/>
          <w:lang w:val="es-ES"/>
        </w:rPr>
        <w:t>Cálculo de la presión en e</w:t>
      </w:r>
      <w:r w:rsidR="004418F8" w:rsidRPr="00A824D2">
        <w:rPr>
          <w:b/>
          <w:bCs/>
          <w:lang w:val="es-ES"/>
        </w:rPr>
        <w:t>mergencia:</w:t>
      </w:r>
      <w:r w:rsidR="004418F8" w:rsidRPr="00A824D2">
        <w:rPr>
          <w:lang w:val="es-ES"/>
        </w:rPr>
        <w:t xml:space="preserve"> Datos iniciales: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oMath>
      <w:r w:rsidR="004418F8" w:rsidRPr="00A824D2">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°C=</m:t>
        </m:r>
        <m:r>
          <w:rPr>
            <w:rFonts w:ascii="Cambria Math" w:hAnsi="Cambria Math"/>
            <w:lang w:val="es-ES"/>
          </w:rPr>
          <m:t>293,15 </m:t>
        </m:r>
        <m:r>
          <m:rPr>
            <m:sty m:val="p"/>
          </m:rPr>
          <w:rPr>
            <w:rFonts w:ascii="Cambria Math" w:hAnsi="Cambria Math"/>
            <w:lang w:val="es-ES"/>
          </w:rPr>
          <m:t>K</m:t>
        </m:r>
      </m:oMath>
      <w:r w:rsidR="004418F8" w:rsidRPr="00A824D2">
        <w:rPr>
          <w:lang w:val="es-ES"/>
        </w:rPr>
        <w:t xml:space="preserve">. Temperatura de emergencia: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60 </m:t>
        </m:r>
        <m:r>
          <m:rPr>
            <m:sty m:val="p"/>
          </m:rPr>
          <w:rPr>
            <w:rFonts w:ascii="Cambria Math" w:hAnsi="Cambria Math"/>
            <w:lang w:val="es-ES"/>
          </w:rPr>
          <m:t>°C=</m:t>
        </m:r>
        <m:r>
          <w:rPr>
            <w:rFonts w:ascii="Cambria Math" w:hAnsi="Cambria Math"/>
            <w:lang w:val="es-ES"/>
          </w:rPr>
          <m:t>333,15 </m:t>
        </m:r>
        <m:r>
          <m:rPr>
            <m:sty m:val="p"/>
          </m:rPr>
          <w:rPr>
            <w:rFonts w:ascii="Cambria Math" w:hAnsi="Cambria Math"/>
            <w:lang w:val="es-ES"/>
          </w:rPr>
          <m:t>K</m:t>
        </m:r>
      </m:oMath>
      <w:r w:rsidR="004418F8" w:rsidRPr="00A824D2">
        <w:rPr>
          <w:lang w:val="es-ES"/>
        </w:rPr>
        <w:t>.</w:t>
      </w:r>
    </w:p>
    <w:p w14:paraId="28FBEBEB" w14:textId="0AF8E323" w:rsidR="00101483" w:rsidRPr="00A824D2" w:rsidRDefault="005C511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150 </m:t>
          </m:r>
          <m:r>
            <m:rPr>
              <m:sty m:val="p"/>
            </m:rPr>
            <w:rPr>
              <w:rFonts w:ascii="Cambria Math" w:hAnsi="Cambria Math"/>
              <w:lang w:val="es-ES"/>
            </w:rPr>
            <m:t>atm⋅</m:t>
          </m:r>
          <m:f>
            <m:fPr>
              <m:ctrlPr>
                <w:rPr>
                  <w:rFonts w:ascii="Cambria Math" w:hAnsi="Cambria Math"/>
                  <w:lang w:val="es-ES"/>
                </w:rPr>
              </m:ctrlPr>
            </m:fPr>
            <m:num>
              <m:r>
                <w:rPr>
                  <w:rFonts w:ascii="Cambria Math" w:hAnsi="Cambria Math"/>
                  <w:lang w:val="es-ES"/>
                </w:rPr>
                <m:t>333,15 </m:t>
              </m:r>
              <m:r>
                <m:rPr>
                  <m:sty m:val="p"/>
                </m:rPr>
                <w:rPr>
                  <w:rFonts w:ascii="Cambria Math" w:hAnsi="Cambria Math"/>
                  <w:lang w:val="es-ES"/>
                </w:rPr>
                <m:t>K</m:t>
              </m:r>
            </m:num>
            <m:den>
              <m:r>
                <w:rPr>
                  <w:rFonts w:ascii="Cambria Math" w:hAnsi="Cambria Math"/>
                  <w:lang w:val="es-ES"/>
                </w:rPr>
                <m:t>293,15</m:t>
              </m:r>
              <m:r>
                <m:rPr>
                  <m:nor/>
                </m:rPr>
                <w:rPr>
                  <w:lang w:val="es-ES"/>
                </w:rPr>
                <m:t xml:space="preserve"> K</m:t>
              </m:r>
            </m:den>
          </m:f>
          <m:r>
            <m:rPr>
              <m:sty m:val="p"/>
            </m:rPr>
            <w:rPr>
              <w:rFonts w:ascii="Cambria Math" w:hAnsi="Cambria Math"/>
              <w:lang w:val="es-ES"/>
            </w:rPr>
            <m:t>≈</m:t>
          </m:r>
          <m:r>
            <w:rPr>
              <w:rFonts w:ascii="Cambria Math" w:hAnsi="Cambria Math"/>
              <w:lang w:val="es-ES"/>
            </w:rPr>
            <m:t>170,5</m:t>
          </m:r>
          <m:r>
            <m:rPr>
              <m:nor/>
            </m:rPr>
            <w:rPr>
              <w:lang w:val="es-ES"/>
            </w:rPr>
            <m:t xml:space="preserve"> atm</m:t>
          </m:r>
        </m:oMath>
      </m:oMathPara>
    </w:p>
    <w:p w14:paraId="63964C9E" w14:textId="6E7AC3CE" w:rsidR="00101483" w:rsidRPr="00A824D2" w:rsidRDefault="004418F8">
      <w:pPr>
        <w:numPr>
          <w:ilvl w:val="3"/>
          <w:numId w:val="3"/>
        </w:numPr>
        <w:rPr>
          <w:lang w:val="es-ES"/>
        </w:rPr>
      </w:pPr>
      <w:r w:rsidRPr="00A824D2">
        <w:rPr>
          <w:lang w:val="es-ES"/>
        </w:rPr>
        <w:t>La presión alcanzaría aproximadamente 170</w:t>
      </w:r>
      <w:r w:rsidR="00E20B70">
        <w:rPr>
          <w:lang w:val="es-ES"/>
        </w:rPr>
        <w:t>,5</w:t>
      </w:r>
      <w:r w:rsidRPr="00A824D2">
        <w:rPr>
          <w:lang w:val="es-ES"/>
        </w:rPr>
        <w:t xml:space="preserve"> atm, lo cual sigue estando por debajo del límite de 180 atm, pero muy cerca.</w:t>
      </w:r>
    </w:p>
    <w:p w14:paraId="180636B9" w14:textId="5E3EB692" w:rsidR="00101483" w:rsidRPr="00A824D2" w:rsidRDefault="00E20B70">
      <w:pPr>
        <w:numPr>
          <w:ilvl w:val="3"/>
          <w:numId w:val="12"/>
        </w:numPr>
        <w:rPr>
          <w:lang w:val="es-ES"/>
        </w:rPr>
      </w:pPr>
      <w:r>
        <w:rPr>
          <w:b/>
          <w:bCs/>
          <w:lang w:val="es-ES"/>
        </w:rPr>
        <w:t>Protocolo de e</w:t>
      </w:r>
      <w:r w:rsidR="004418F8" w:rsidRPr="00A824D2">
        <w:rPr>
          <w:b/>
          <w:bCs/>
          <w:lang w:val="es-ES"/>
        </w:rPr>
        <w:t>mergencia:</w:t>
      </w:r>
    </w:p>
    <w:p w14:paraId="416E0B35" w14:textId="09A917BB" w:rsidR="00101483" w:rsidRPr="00A824D2" w:rsidRDefault="00E20B70">
      <w:pPr>
        <w:numPr>
          <w:ilvl w:val="4"/>
          <w:numId w:val="13"/>
        </w:numPr>
        <w:rPr>
          <w:lang w:val="es-ES"/>
        </w:rPr>
      </w:pPr>
      <w:r>
        <w:rPr>
          <w:b/>
          <w:bCs/>
          <w:lang w:val="es-ES"/>
        </w:rPr>
        <w:t>Detección y a</w:t>
      </w:r>
      <w:r w:rsidR="004418F8" w:rsidRPr="00A824D2">
        <w:rPr>
          <w:b/>
          <w:bCs/>
          <w:lang w:val="es-ES"/>
        </w:rPr>
        <w:t>lerta:</w:t>
      </w:r>
    </w:p>
    <w:p w14:paraId="35B0CC57" w14:textId="77777777" w:rsidR="00101483" w:rsidRPr="00A824D2" w:rsidRDefault="004418F8">
      <w:pPr>
        <w:numPr>
          <w:ilvl w:val="5"/>
          <w:numId w:val="14"/>
        </w:numPr>
        <w:rPr>
          <w:lang w:val="es-ES"/>
        </w:rPr>
      </w:pPr>
      <w:r w:rsidRPr="00A824D2">
        <w:rPr>
          <w:lang w:val="es-ES"/>
        </w:rPr>
        <w:t xml:space="preserve">El personal debe estar capacitado para reconocer signos de sobrecalentamiento (temperatura elevada en el área de </w:t>
      </w:r>
      <w:r w:rsidRPr="00A824D2">
        <w:rPr>
          <w:lang w:val="es-ES"/>
        </w:rPr>
        <w:lastRenderedPageBreak/>
        <w:t>almacenamiento/transporte, ruidos inusuales, deformación visible de los cilindros).</w:t>
      </w:r>
    </w:p>
    <w:p w14:paraId="5A9C0882" w14:textId="77777777" w:rsidR="00101483" w:rsidRPr="00A824D2" w:rsidRDefault="004418F8">
      <w:pPr>
        <w:numPr>
          <w:ilvl w:val="5"/>
          <w:numId w:val="14"/>
        </w:numPr>
        <w:rPr>
          <w:lang w:val="es-ES"/>
        </w:rPr>
      </w:pPr>
      <w:r w:rsidRPr="00A824D2">
        <w:rPr>
          <w:lang w:val="es-ES"/>
        </w:rPr>
        <w:t>Activar la alarma de emergencia y notificar inmediatamente al supervisor de seguridad y al departamento de calidad.</w:t>
      </w:r>
    </w:p>
    <w:p w14:paraId="2EFF5A70" w14:textId="51EA8C59" w:rsidR="00101483" w:rsidRPr="00A824D2" w:rsidRDefault="00E20B70">
      <w:pPr>
        <w:numPr>
          <w:ilvl w:val="4"/>
          <w:numId w:val="13"/>
        </w:numPr>
        <w:rPr>
          <w:lang w:val="es-ES"/>
        </w:rPr>
      </w:pPr>
      <w:r>
        <w:rPr>
          <w:b/>
          <w:bCs/>
          <w:lang w:val="es-ES"/>
        </w:rPr>
        <w:t>Acciones inmediatas (contención y seguridad del p</w:t>
      </w:r>
      <w:r w:rsidR="004418F8" w:rsidRPr="00A824D2">
        <w:rPr>
          <w:b/>
          <w:bCs/>
          <w:lang w:val="es-ES"/>
        </w:rPr>
        <w:t>ersonal):</w:t>
      </w:r>
    </w:p>
    <w:p w14:paraId="153D5428" w14:textId="77777777" w:rsidR="00101483" w:rsidRPr="00A824D2" w:rsidRDefault="004418F8">
      <w:pPr>
        <w:numPr>
          <w:ilvl w:val="5"/>
          <w:numId w:val="15"/>
        </w:numPr>
        <w:rPr>
          <w:lang w:val="es-ES"/>
        </w:rPr>
      </w:pPr>
      <w:r w:rsidRPr="00A824D2">
        <w:rPr>
          <w:lang w:val="es-ES"/>
        </w:rPr>
        <w:t>Evacuar al personal de la zona afectada a una distancia segura.</w:t>
      </w:r>
    </w:p>
    <w:p w14:paraId="6CD2315C" w14:textId="77777777" w:rsidR="00101483" w:rsidRPr="00A824D2" w:rsidRDefault="004418F8">
      <w:pPr>
        <w:numPr>
          <w:ilvl w:val="5"/>
          <w:numId w:val="15"/>
        </w:numPr>
        <w:rPr>
          <w:lang w:val="es-ES"/>
        </w:rPr>
      </w:pPr>
      <w:r w:rsidRPr="00A824D2">
        <w:rPr>
          <w:lang w:val="es-ES"/>
        </w:rPr>
        <w:t>Si es posible y seguro, intentar reducir la temperatura ambiente (</w:t>
      </w:r>
      <w:proofErr w:type="spellStart"/>
      <w:r w:rsidRPr="00A824D2">
        <w:rPr>
          <w:lang w:val="es-ES"/>
        </w:rPr>
        <w:t>e.g</w:t>
      </w:r>
      <w:proofErr w:type="spellEnd"/>
      <w:r w:rsidRPr="00A824D2">
        <w:rPr>
          <w:lang w:val="es-ES"/>
        </w:rPr>
        <w:t xml:space="preserve">., abrir puertas/ventanas si es un espacio cerrado, activar sistemas de ventilación, pero </w:t>
      </w:r>
      <w:r w:rsidRPr="00A824D2">
        <w:rPr>
          <w:b/>
          <w:bCs/>
          <w:lang w:val="es-ES"/>
        </w:rPr>
        <w:t>nunca</w:t>
      </w:r>
      <w:r w:rsidRPr="00A824D2">
        <w:rPr>
          <w:lang w:val="es-ES"/>
        </w:rPr>
        <w:t xml:space="preserve"> aplicar agua directamente sobre los cilindros calientes debido al riesgo de choque térmico y explosión).</w:t>
      </w:r>
    </w:p>
    <w:p w14:paraId="56BC846A" w14:textId="77777777" w:rsidR="00101483" w:rsidRPr="00A824D2" w:rsidRDefault="004418F8">
      <w:pPr>
        <w:numPr>
          <w:ilvl w:val="5"/>
          <w:numId w:val="15"/>
        </w:numPr>
        <w:rPr>
          <w:lang w:val="es-ES"/>
        </w:rPr>
      </w:pPr>
      <w:r w:rsidRPr="00A824D2">
        <w:rPr>
          <w:lang w:val="es-ES"/>
        </w:rPr>
        <w:t>No manipular los cilindros directamente sin equipo de protección personal (EPP) adecuado (guantes térmicos, protección facial, etc.).</w:t>
      </w:r>
    </w:p>
    <w:p w14:paraId="1930C93A" w14:textId="77777777" w:rsidR="00101483" w:rsidRPr="00A824D2" w:rsidRDefault="004418F8">
      <w:pPr>
        <w:numPr>
          <w:ilvl w:val="5"/>
          <w:numId w:val="15"/>
        </w:numPr>
        <w:rPr>
          <w:lang w:val="es-ES"/>
        </w:rPr>
      </w:pPr>
      <w:r w:rsidRPr="00A824D2">
        <w:rPr>
          <w:lang w:val="es-ES"/>
        </w:rPr>
        <w:t>Monitorear la temperatura de la zona con termómetros a distancia si es posible.</w:t>
      </w:r>
    </w:p>
    <w:p w14:paraId="7FA46D10" w14:textId="0663B4B7" w:rsidR="00101483" w:rsidRPr="00A824D2" w:rsidRDefault="00E20B70">
      <w:pPr>
        <w:numPr>
          <w:ilvl w:val="4"/>
          <w:numId w:val="13"/>
        </w:numPr>
        <w:rPr>
          <w:lang w:val="es-ES"/>
        </w:rPr>
      </w:pPr>
      <w:r>
        <w:rPr>
          <w:b/>
          <w:bCs/>
          <w:lang w:val="es-ES"/>
        </w:rPr>
        <w:t>Acciones a corto plazo (evaluación y e</w:t>
      </w:r>
      <w:r w:rsidR="004418F8" w:rsidRPr="00A824D2">
        <w:rPr>
          <w:b/>
          <w:bCs/>
          <w:lang w:val="es-ES"/>
        </w:rPr>
        <w:t>stabilización):</w:t>
      </w:r>
    </w:p>
    <w:p w14:paraId="61F90B73" w14:textId="77777777" w:rsidR="00101483" w:rsidRPr="00A824D2" w:rsidRDefault="004418F8">
      <w:pPr>
        <w:numPr>
          <w:ilvl w:val="5"/>
          <w:numId w:val="16"/>
        </w:numPr>
        <w:rPr>
          <w:lang w:val="es-ES"/>
        </w:rPr>
      </w:pPr>
      <w:r w:rsidRPr="00A824D2">
        <w:rPr>
          <w:lang w:val="es-ES"/>
        </w:rPr>
        <w:t>Una vez que la temperatura ambiente haya disminuido y la zona sea segura, evaluar visualmente los cilindros en busca de deformaciones, fugas o daños.</w:t>
      </w:r>
    </w:p>
    <w:p w14:paraId="2A3938BC" w14:textId="77777777" w:rsidR="00101483" w:rsidRPr="00A824D2" w:rsidRDefault="004418F8">
      <w:pPr>
        <w:numPr>
          <w:ilvl w:val="5"/>
          <w:numId w:val="16"/>
        </w:numPr>
        <w:rPr>
          <w:lang w:val="es-ES"/>
        </w:rPr>
      </w:pPr>
      <w:r w:rsidRPr="00A824D2">
        <w:rPr>
          <w:lang w:val="es-ES"/>
        </w:rPr>
        <w:t>Trasladar los cilindros a un área segura y bien ventilada, preferiblemente a una temperatura controlada (</w:t>
      </w:r>
      <w:proofErr w:type="spellStart"/>
      <w:r w:rsidRPr="00A824D2">
        <w:rPr>
          <w:lang w:val="es-ES"/>
        </w:rPr>
        <w:t>e.g</w:t>
      </w:r>
      <w:proofErr w:type="spellEnd"/>
      <w:r w:rsidRPr="00A824D2">
        <w:rPr>
          <w:lang w:val="es-ES"/>
        </w:rPr>
        <w:t>., el almacén refrigerado a 5 °C si está disponible y es seguro).</w:t>
      </w:r>
    </w:p>
    <w:p w14:paraId="704244BC" w14:textId="77777777" w:rsidR="00101483" w:rsidRPr="00A824D2" w:rsidRDefault="004418F8">
      <w:pPr>
        <w:numPr>
          <w:ilvl w:val="5"/>
          <w:numId w:val="16"/>
        </w:numPr>
        <w:rPr>
          <w:lang w:val="es-ES"/>
        </w:rPr>
      </w:pPr>
      <w:r w:rsidRPr="00A824D2">
        <w:rPr>
          <w:lang w:val="es-ES"/>
        </w:rPr>
        <w:t>Etiquetar el lote afectado como "bajo cuarentena" y registrar todas las observaciones.</w:t>
      </w:r>
    </w:p>
    <w:p w14:paraId="3953C23B" w14:textId="2555780E" w:rsidR="00101483" w:rsidRPr="00A824D2" w:rsidRDefault="00BE4C69">
      <w:pPr>
        <w:numPr>
          <w:ilvl w:val="4"/>
          <w:numId w:val="13"/>
        </w:numPr>
        <w:rPr>
          <w:lang w:val="es-ES"/>
        </w:rPr>
      </w:pPr>
      <w:r>
        <w:rPr>
          <w:b/>
          <w:bCs/>
          <w:lang w:val="es-ES"/>
        </w:rPr>
        <w:lastRenderedPageBreak/>
        <w:t>Acciones a largo plazo (investigación y p</w:t>
      </w:r>
      <w:r w:rsidR="004418F8" w:rsidRPr="00A824D2">
        <w:rPr>
          <w:b/>
          <w:bCs/>
          <w:lang w:val="es-ES"/>
        </w:rPr>
        <w:t>revención):</w:t>
      </w:r>
    </w:p>
    <w:p w14:paraId="5D4F147E" w14:textId="77777777" w:rsidR="00101483" w:rsidRPr="00A824D2" w:rsidRDefault="004418F8">
      <w:pPr>
        <w:numPr>
          <w:ilvl w:val="5"/>
          <w:numId w:val="17"/>
        </w:numPr>
        <w:rPr>
          <w:lang w:val="es-ES"/>
        </w:rPr>
      </w:pPr>
      <w:r w:rsidRPr="00A824D2">
        <w:rPr>
          <w:lang w:val="es-ES"/>
        </w:rPr>
        <w:t>Investigar la causa raíz del fallo del sistema de refrigeración.</w:t>
      </w:r>
    </w:p>
    <w:p w14:paraId="3DD2156B" w14:textId="77777777" w:rsidR="00101483" w:rsidRPr="00A824D2" w:rsidRDefault="004418F8">
      <w:pPr>
        <w:numPr>
          <w:ilvl w:val="5"/>
          <w:numId w:val="17"/>
        </w:numPr>
        <w:rPr>
          <w:lang w:val="es-ES"/>
        </w:rPr>
      </w:pPr>
      <w:r w:rsidRPr="00A824D2">
        <w:rPr>
          <w:lang w:val="es-ES"/>
        </w:rPr>
        <w:t>Realizar pruebas de integridad en una muestra representativa de los cilindros afectados para asegurar que no hay daños estructurales o fugas microscópicas.</w:t>
      </w:r>
    </w:p>
    <w:p w14:paraId="3F8C7613" w14:textId="77777777" w:rsidR="00101483" w:rsidRPr="00A824D2" w:rsidRDefault="004418F8">
      <w:pPr>
        <w:numPr>
          <w:ilvl w:val="5"/>
          <w:numId w:val="17"/>
        </w:numPr>
        <w:rPr>
          <w:lang w:val="es-ES"/>
        </w:rPr>
      </w:pPr>
      <w:r w:rsidRPr="00A824D2">
        <w:rPr>
          <w:lang w:val="es-ES"/>
        </w:rPr>
        <w:t>Revisar y reforzar los procedimientos de mantenimiento preventivo de los sistemas de refrigeración.</w:t>
      </w:r>
    </w:p>
    <w:p w14:paraId="0A9A8654" w14:textId="77777777" w:rsidR="00101483" w:rsidRPr="00A824D2" w:rsidRDefault="004418F8">
      <w:pPr>
        <w:numPr>
          <w:ilvl w:val="5"/>
          <w:numId w:val="17"/>
        </w:numPr>
        <w:rPr>
          <w:lang w:val="es-ES"/>
        </w:rPr>
      </w:pPr>
      <w:r w:rsidRPr="00A824D2">
        <w:rPr>
          <w:lang w:val="es-ES"/>
        </w:rPr>
        <w:t>Considerar la implementación de sensores de temperatura con alarmas automáticas en los vehículos de transporte y almacenes.</w:t>
      </w:r>
    </w:p>
    <w:p w14:paraId="65200CAB" w14:textId="77777777" w:rsidR="00101483" w:rsidRPr="00A824D2" w:rsidRDefault="004418F8">
      <w:pPr>
        <w:numPr>
          <w:ilvl w:val="5"/>
          <w:numId w:val="17"/>
        </w:numPr>
        <w:rPr>
          <w:lang w:val="es-ES"/>
        </w:rPr>
      </w:pPr>
      <w:r w:rsidRPr="00A824D2">
        <w:rPr>
          <w:lang w:val="es-ES"/>
        </w:rPr>
        <w:t>Capacitar y recapacitar periódicamente al personal sobre este protocolo de emergencia.</w:t>
      </w:r>
    </w:p>
    <w:p w14:paraId="1992F941" w14:textId="77777777" w:rsidR="00101483" w:rsidRPr="00A824D2" w:rsidRDefault="004418F8">
      <w:pPr>
        <w:pStyle w:val="Ttulo2"/>
        <w:rPr>
          <w:lang w:val="es-ES"/>
        </w:rPr>
      </w:pPr>
      <w:bookmarkStart w:id="6" w:name="ficha-2-soluciones"/>
      <w:bookmarkEnd w:id="5"/>
      <w:r w:rsidRPr="00A824D2">
        <w:rPr>
          <w:lang w:val="es-ES"/>
        </w:rPr>
        <w:t>Ficha 2: Soluciones</w:t>
      </w:r>
    </w:p>
    <w:p w14:paraId="3670F321" w14:textId="29C076DA" w:rsidR="00101483" w:rsidRPr="00A824D2" w:rsidRDefault="00BE4C69">
      <w:pPr>
        <w:numPr>
          <w:ilvl w:val="0"/>
          <w:numId w:val="18"/>
        </w:numPr>
        <w:rPr>
          <w:lang w:val="es-ES"/>
        </w:rPr>
      </w:pPr>
      <w:r>
        <w:rPr>
          <w:b/>
          <w:bCs/>
          <w:lang w:val="es-ES"/>
        </w:rPr>
        <w:t>Diseño de estrategias de d</w:t>
      </w:r>
      <w:r w:rsidR="004418F8" w:rsidRPr="00A824D2">
        <w:rPr>
          <w:b/>
          <w:bCs/>
          <w:lang w:val="es-ES"/>
        </w:rPr>
        <w:t>ilución:</w:t>
      </w:r>
    </w:p>
    <w:p w14:paraId="262BFB87" w14:textId="77777777" w:rsidR="00101483" w:rsidRPr="00A824D2" w:rsidRDefault="004418F8">
      <w:pPr>
        <w:numPr>
          <w:ilvl w:val="1"/>
          <w:numId w:val="19"/>
        </w:numPr>
        <w:rPr>
          <w:lang w:val="es-ES"/>
        </w:rPr>
      </w:pPr>
      <w:r w:rsidRPr="00A824D2">
        <w:rPr>
          <w:b/>
          <w:bCs/>
          <w:lang w:val="es-ES"/>
        </w:rPr>
        <w:t>Datos iniciales:</w:t>
      </w:r>
      <w:r w:rsidRPr="00A824D2">
        <w:rPr>
          <w:lang w:val="es-ES"/>
        </w:rPr>
        <w:t xml:space="preserve"> Volumen del lote afectado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oMath>
      <w:r w:rsidRPr="00A824D2">
        <w:rPr>
          <w:lang w:val="es-ES"/>
        </w:rPr>
        <w:t>) = 10 000 L Concentración del lote afectado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1</m:t>
            </m:r>
          </m:sub>
        </m:sSub>
      </m:oMath>
      <w:r w:rsidRPr="00A824D2">
        <w:rPr>
          <w:lang w:val="es-ES"/>
        </w:rPr>
        <w:t>) = 0,5 g/L Masa de cloruro en el lote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cloruro</m:t>
            </m:r>
          </m:sub>
        </m:sSub>
      </m:oMath>
      <w:r w:rsidRPr="00A824D2">
        <w:rPr>
          <w:lang w:val="es-ES"/>
        </w:rPr>
        <w:t xml:space="preserve">) =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g/L⋅</m:t>
        </m:r>
        <m:r>
          <w:rPr>
            <w:rFonts w:ascii="Cambria Math" w:hAnsi="Cambria Math"/>
            <w:lang w:val="es-ES"/>
          </w:rPr>
          <m:t>10000 </m:t>
        </m:r>
        <m:r>
          <m:rPr>
            <m:sty m:val="p"/>
          </m:rPr>
          <w:rPr>
            <w:rFonts w:ascii="Cambria Math" w:hAnsi="Cambria Math"/>
            <w:lang w:val="es-ES"/>
          </w:rPr>
          <m:t>L=</m:t>
        </m:r>
        <m:r>
          <w:rPr>
            <w:rFonts w:ascii="Cambria Math" w:hAnsi="Cambria Math"/>
            <w:lang w:val="es-ES"/>
          </w:rPr>
          <m:t>5000</m:t>
        </m:r>
        <m:r>
          <m:rPr>
            <m:nor/>
          </m:rPr>
          <w:rPr>
            <w:lang w:val="es-ES"/>
          </w:rPr>
          <m:t xml:space="preserve"> g</m:t>
        </m:r>
      </m:oMath>
      <w:r w:rsidRPr="00A824D2">
        <w:rPr>
          <w:lang w:val="es-ES"/>
        </w:rPr>
        <w:t xml:space="preserve"> Concentración objetivo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obj</m:t>
            </m:r>
          </m:sub>
        </m:sSub>
      </m:oMath>
      <w:r w:rsidRPr="00A824D2">
        <w:rPr>
          <w:lang w:val="es-ES"/>
        </w:rPr>
        <w:t>) = 0,25 g/L</w:t>
      </w:r>
    </w:p>
    <w:p w14:paraId="005D28E9" w14:textId="4307762D" w:rsidR="00101483" w:rsidRPr="00A824D2" w:rsidRDefault="004418F8">
      <w:pPr>
        <w:numPr>
          <w:ilvl w:val="1"/>
          <w:numId w:val="19"/>
        </w:numPr>
        <w:rPr>
          <w:lang w:val="es-ES"/>
        </w:rPr>
      </w:pPr>
      <w:r w:rsidRPr="00A824D2">
        <w:rPr>
          <w:b/>
          <w:bCs/>
          <w:lang w:val="es-ES"/>
        </w:rPr>
        <w:t>Estrategia 1: Dilución con agua purificada (0 g/L de cloruro)</w:t>
      </w:r>
      <w:r w:rsidRPr="00A824D2">
        <w:rPr>
          <w:lang w:val="es-ES"/>
        </w:rPr>
        <w:t xml:space="preserve"> La masa de cloruro se mantiene constante. La concentración final será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obj</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cloruro</m:t>
                </m:r>
              </m:sub>
            </m:sSub>
          </m:num>
          <m:den>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total</m:t>
                </m:r>
              </m:sub>
            </m:sSub>
          </m:den>
        </m:f>
      </m:oMath>
      <w:r w:rsidRPr="00A824D2">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total</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cloruro</m:t>
                </m:r>
              </m:sub>
            </m:sSub>
          </m:num>
          <m:den>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obj</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5000 </m:t>
            </m:r>
            <m:r>
              <m:rPr>
                <m:sty m:val="p"/>
              </m:rPr>
              <w:rPr>
                <w:rFonts w:ascii="Cambria Math" w:hAnsi="Cambria Math"/>
                <w:lang w:val="es-ES"/>
              </w:rPr>
              <m:t>g</m:t>
            </m:r>
          </m:num>
          <m:den>
            <m:r>
              <w:rPr>
                <w:rFonts w:ascii="Cambria Math" w:hAnsi="Cambria Math"/>
                <w:lang w:val="es-ES"/>
              </w:rPr>
              <m:t>0</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g/L</m:t>
            </m:r>
          </m:den>
        </m:f>
        <m:r>
          <m:rPr>
            <m:sty m:val="p"/>
          </m:rPr>
          <w:rPr>
            <w:rFonts w:ascii="Cambria Math" w:hAnsi="Cambria Math"/>
            <w:lang w:val="es-ES"/>
          </w:rPr>
          <m:t>=</m:t>
        </m:r>
        <m:r>
          <w:rPr>
            <w:rFonts w:ascii="Cambria Math" w:hAnsi="Cambria Math"/>
            <w:lang w:val="es-ES"/>
          </w:rPr>
          <m:t>20 000</m:t>
        </m:r>
        <m:r>
          <m:rPr>
            <m:nor/>
          </m:rPr>
          <w:rPr>
            <w:lang w:val="es-ES"/>
          </w:rPr>
          <m:t xml:space="preserve"> L</m:t>
        </m:r>
      </m:oMath>
      <w:r w:rsidRPr="00A824D2">
        <w:rPr>
          <w:lang w:val="es-ES"/>
        </w:rPr>
        <w:t xml:space="preserve"> Volumen de agua purificada a añadir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agua</m:t>
            </m:r>
          </m:sub>
        </m:sSub>
      </m:oMath>
      <w:r w:rsidRPr="00A824D2">
        <w:rPr>
          <w:lang w:val="es-ES"/>
        </w:rPr>
        <w:t xml:space="preserve">) =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total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20 000 </m:t>
        </m:r>
        <m:r>
          <m:rPr>
            <m:sty m:val="p"/>
          </m:rPr>
          <w:rPr>
            <w:rFonts w:ascii="Cambria Math" w:hAnsi="Cambria Math"/>
            <w:lang w:val="es-ES"/>
          </w:rPr>
          <m:t>L-</m:t>
        </m:r>
        <m:r>
          <w:rPr>
            <w:rFonts w:ascii="Cambria Math" w:hAnsi="Cambria Math"/>
            <w:lang w:val="es-ES"/>
          </w:rPr>
          <m:t>10 000 </m:t>
        </m:r>
        <m:r>
          <m:rPr>
            <m:sty m:val="p"/>
          </m:rPr>
          <w:rPr>
            <w:rFonts w:ascii="Cambria Math" w:hAnsi="Cambria Math"/>
            <w:lang w:val="es-ES"/>
          </w:rPr>
          <m:t>L=</m:t>
        </m:r>
        <m:r>
          <w:rPr>
            <w:rFonts w:ascii="Cambria Math" w:hAnsi="Cambria Math"/>
            <w:lang w:val="es-ES"/>
          </w:rPr>
          <m:t>10 000</m:t>
        </m:r>
        <m:r>
          <m:rPr>
            <m:nor/>
          </m:rPr>
          <w:rPr>
            <w:lang w:val="es-ES"/>
          </w:rPr>
          <m:t xml:space="preserve"> L</m:t>
        </m:r>
      </m:oMath>
      <w:r w:rsidRPr="00A824D2">
        <w:rPr>
          <w:lang w:val="es-ES"/>
        </w:rPr>
        <w:t xml:space="preserve"> Coste de esta estrategia: </w:t>
      </w:r>
      <m:oMath>
        <m:r>
          <w:rPr>
            <w:rFonts w:ascii="Cambria Math" w:hAnsi="Cambria Math"/>
            <w:lang w:val="es-ES"/>
          </w:rPr>
          <m:t>10 000 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05 </m:t>
        </m:r>
        <m:r>
          <m:rPr>
            <m:sty m:val="p"/>
          </m:rPr>
          <w:rPr>
            <w:rFonts w:ascii="Cambria Math" w:hAnsi="Cambria Math"/>
            <w:lang w:val="es-ES"/>
          </w:rPr>
          <m:t>€/L=</m:t>
        </m:r>
        <m:r>
          <w:rPr>
            <w:rFonts w:ascii="Cambria Math" w:hAnsi="Cambria Math"/>
            <w:lang w:val="es-ES"/>
          </w:rPr>
          <m:t>500</m:t>
        </m:r>
        <m:r>
          <m:rPr>
            <m:nor/>
          </m:rPr>
          <w:rPr>
            <w:lang w:val="es-ES"/>
          </w:rPr>
          <m:t xml:space="preserve"> €</m:t>
        </m:r>
      </m:oMath>
      <w:r w:rsidRPr="00A824D2">
        <w:rPr>
          <w:lang w:val="es-ES"/>
        </w:rPr>
        <w:t xml:space="preserve"> Volumen final de producto: 20 000 L.</w:t>
      </w:r>
    </w:p>
    <w:p w14:paraId="10F73555" w14:textId="79607E19" w:rsidR="00101483" w:rsidRPr="00A824D2" w:rsidRDefault="004418F8">
      <w:pPr>
        <w:numPr>
          <w:ilvl w:val="1"/>
          <w:numId w:val="19"/>
        </w:numPr>
        <w:rPr>
          <w:lang w:val="es-ES"/>
        </w:rPr>
      </w:pPr>
      <w:r w:rsidRPr="00A824D2">
        <w:rPr>
          <w:b/>
          <w:bCs/>
          <w:lang w:val="es-ES"/>
        </w:rPr>
        <w:t>Estrategia 2: Mezcla con otro lote (0,1 g/L de cloruro)</w:t>
      </w:r>
      <w:r w:rsidRPr="00A824D2">
        <w:rPr>
          <w:lang w:val="es-ES"/>
        </w:rPr>
        <w:t xml:space="preserve"> Sea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A824D2">
        <w:rPr>
          <w:lang w:val="es-ES"/>
        </w:rPr>
        <w:t xml:space="preserve"> el volumen del segundo lote a añadir. La masa total de cloruro será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cloruro</m:t>
            </m:r>
            <m:r>
              <m:rPr>
                <m:sty m:val="p"/>
              </m:rPr>
              <w:rPr>
                <w:rFonts w:ascii="Cambria Math" w:hAnsi="Cambria Math"/>
                <w:lang w:val="es-ES"/>
              </w:rPr>
              <m:t>,</m:t>
            </m:r>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cloruro</m:t>
            </m:r>
            <m:r>
              <m:rPr>
                <m:sty m:val="p"/>
              </m:rPr>
              <w:rPr>
                <w:rFonts w:ascii="Cambria Math" w:hAnsi="Cambria Math"/>
                <w:lang w:val="es-ES"/>
              </w:rPr>
              <m:t>,</m:t>
            </m:r>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1</m:t>
            </m:r>
          </m:sub>
        </m:sSub>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2</m:t>
            </m:r>
          </m:sub>
        </m:sSub>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A824D2">
        <w:rPr>
          <w:lang w:val="es-ES"/>
        </w:rPr>
        <w:t xml:space="preserve">. El volumen total será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A824D2">
        <w:rPr>
          <w:lang w:val="es-ES"/>
        </w:rPr>
        <w:t xml:space="preserve">. La concentración final será </w:t>
      </w:r>
      <m:oMath>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obj</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1</m:t>
                </m:r>
              </m:sub>
            </m:sSub>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C</m:t>
                </m:r>
              </m:e>
              <m:sub>
                <m:r>
                  <w:rPr>
                    <w:rFonts w:ascii="Cambria Math" w:hAnsi="Cambria Math"/>
                    <w:lang w:val="es-ES"/>
                  </w:rPr>
                  <m:t>2</m:t>
                </m:r>
              </m:sub>
            </m:sSub>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den>
        </m:f>
      </m:oMath>
      <w:r w:rsidRPr="00A824D2">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g/L=</m:t>
        </m:r>
        <m:f>
          <m:fPr>
            <m:ctrlPr>
              <w:rPr>
                <w:rFonts w:ascii="Cambria Math" w:hAnsi="Cambria Math"/>
                <w:lang w:val="es-ES"/>
              </w:rPr>
            </m:ctrlPr>
          </m:fPr>
          <m:num>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5 </m:t>
                </m:r>
                <m:f>
                  <m:fPr>
                    <m:ctrlPr>
                      <w:rPr>
                        <w:rFonts w:ascii="Cambria Math" w:hAnsi="Cambria Math"/>
                        <w:lang w:val="es-ES"/>
                      </w:rPr>
                    </m:ctrlPr>
                  </m:fPr>
                  <m:num>
                    <m:r>
                      <m:rPr>
                        <m:sty m:val="p"/>
                      </m:rPr>
                      <w:rPr>
                        <w:rFonts w:ascii="Cambria Math" w:hAnsi="Cambria Math"/>
                        <w:lang w:val="es-ES"/>
                      </w:rPr>
                      <m:t>g</m:t>
                    </m:r>
                  </m:num>
                  <m:den>
                    <m:r>
                      <m:rPr>
                        <m:sty m:val="p"/>
                      </m:rPr>
                      <w:rPr>
                        <w:rFonts w:ascii="Cambria Math" w:hAnsi="Cambria Math"/>
                        <w:lang w:val="es-ES"/>
                      </w:rPr>
                      <m:t>L</m:t>
                    </m:r>
                  </m:den>
                </m:f>
                <m:r>
                  <m:rPr>
                    <m:sty m:val="p"/>
                  </m:rPr>
                  <w:rPr>
                    <w:rFonts w:ascii="Cambria Math" w:hAnsi="Cambria Math"/>
                    <w:lang w:val="es-ES"/>
                  </w:rPr>
                  <m:t>⋅</m:t>
                </m:r>
                <m:r>
                  <w:rPr>
                    <w:rFonts w:ascii="Cambria Math" w:hAnsi="Cambria Math"/>
                    <w:lang w:val="es-ES"/>
                  </w:rPr>
                  <m:t>10 000</m:t>
                </m:r>
                <m:r>
                  <m:rPr>
                    <m:nor/>
                  </m:rPr>
                  <w:rPr>
                    <w:lang w:val="es-ES"/>
                  </w:rPr>
                  <m:t xml:space="preserve"> L</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nor/>
                  </m:rPr>
                  <w:rPr>
                    <w:lang w:val="es-ES"/>
                  </w:rPr>
                  <m:t xml:space="preserve"> g/L</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e>
            </m:d>
          </m:num>
          <m:den>
            <m:r>
              <w:rPr>
                <w:rFonts w:ascii="Cambria Math" w:hAnsi="Cambria Math"/>
                <w:lang w:val="es-ES"/>
              </w:rPr>
              <m:t>10 000</m:t>
            </m:r>
            <m:r>
              <m:rPr>
                <m:nor/>
              </m:rPr>
              <w:rPr>
                <w:lang w:val="es-ES"/>
              </w:rPr>
              <m:t xml:space="preserve"> L</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den>
        </m:f>
      </m:oMath>
      <w:r w:rsidRPr="00A824D2">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25</m:t>
        </m:r>
        <m:d>
          <m:dPr>
            <m:ctrlPr>
              <w:rPr>
                <w:rFonts w:ascii="Cambria Math" w:hAnsi="Cambria Math"/>
                <w:lang w:val="es-ES"/>
              </w:rPr>
            </m:ctrlPr>
          </m:dPr>
          <m:e>
            <m:r>
              <w:rPr>
                <w:rFonts w:ascii="Cambria Math" w:hAnsi="Cambria Math"/>
                <w:lang w:val="es-ES"/>
              </w:rPr>
              <m:t>10 000</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e>
        </m:d>
        <m:r>
          <m:rPr>
            <m:sty m:val="p"/>
          </m:rPr>
          <w:rPr>
            <w:rFonts w:ascii="Cambria Math" w:hAnsi="Cambria Math"/>
            <w:lang w:val="es-ES"/>
          </w:rPr>
          <m:t>=</m:t>
        </m:r>
        <m:r>
          <w:rPr>
            <w:rFonts w:ascii="Cambria Math" w:hAnsi="Cambria Math"/>
            <w:lang w:val="es-ES"/>
          </w:rPr>
          <m:t>5 000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A824D2">
        <w:rPr>
          <w:lang w:val="es-ES"/>
        </w:rPr>
        <w:t xml:space="preserve"> </w:t>
      </w:r>
      <m:oMath>
        <m:r>
          <w:rPr>
            <w:rFonts w:ascii="Cambria Math" w:hAnsi="Cambria Math"/>
            <w:lang w:val="es-ES"/>
          </w:rPr>
          <m:t>2 500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5 000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A824D2">
        <w:rPr>
          <w:lang w:val="es-ES"/>
        </w:rPr>
        <w:t xml:space="preserve"> </w:t>
      </w:r>
      <m:oMath>
        <m:r>
          <w:rPr>
            <w:rFonts w:ascii="Cambria Math" w:hAnsi="Cambria Math"/>
            <w:lang w:val="es-ES"/>
          </w:rPr>
          <w:lastRenderedPageBreak/>
          <m:t>0</m:t>
        </m:r>
        <m:r>
          <m:rPr>
            <m:sty m:val="p"/>
          </m:rPr>
          <w:rPr>
            <w:rFonts w:ascii="Cambria Math" w:hAnsi="Cambria Math"/>
            <w:lang w:val="es-ES"/>
          </w:rPr>
          <m:t>,</m:t>
        </m:r>
        <m:r>
          <w:rPr>
            <w:rFonts w:ascii="Cambria Math" w:hAnsi="Cambria Math"/>
            <w:lang w:val="es-ES"/>
          </w:rPr>
          <m:t>15</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2 500</m:t>
        </m:r>
      </m:oMath>
      <w:r w:rsidRPr="00A824D2">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2 500</m:t>
            </m:r>
          </m:num>
          <m:den>
            <m:r>
              <w:rPr>
                <w:rFonts w:ascii="Cambria Math" w:hAnsi="Cambria Math"/>
                <w:lang w:val="es-ES"/>
              </w:rPr>
              <m:t>0</m:t>
            </m:r>
            <m:r>
              <m:rPr>
                <m:sty m:val="p"/>
              </m:rPr>
              <w:rPr>
                <w:rFonts w:ascii="Cambria Math" w:hAnsi="Cambria Math"/>
                <w:lang w:val="es-ES"/>
              </w:rPr>
              <m:t>,</m:t>
            </m:r>
            <m:r>
              <w:rPr>
                <w:rFonts w:ascii="Cambria Math" w:hAnsi="Cambria Math"/>
                <w:lang w:val="es-ES"/>
              </w:rPr>
              <m:t>15</m:t>
            </m:r>
          </m:den>
        </m:f>
        <m:r>
          <m:rPr>
            <m:sty m:val="p"/>
          </m:rPr>
          <w:rPr>
            <w:rFonts w:ascii="Cambria Math" w:hAnsi="Cambria Math"/>
            <w:lang w:val="es-ES"/>
          </w:rPr>
          <m:t>≈</m:t>
        </m:r>
        <m:r>
          <w:rPr>
            <w:rFonts w:ascii="Cambria Math" w:hAnsi="Cambria Math"/>
            <w:lang w:val="es-ES"/>
          </w:rPr>
          <m:t>16 670 </m:t>
        </m:r>
        <m:r>
          <m:rPr>
            <m:sty m:val="p"/>
          </m:rPr>
          <w:rPr>
            <w:rFonts w:ascii="Cambria Math" w:hAnsi="Cambria Math"/>
            <w:lang w:val="es-ES"/>
          </w:rPr>
          <m:t>L</m:t>
        </m:r>
      </m:oMath>
      <w:r w:rsidRPr="00A824D2">
        <w:rPr>
          <w:lang w:val="es-ES"/>
        </w:rPr>
        <w:t xml:space="preserve"> Volumen del segundo lote a añadir: 16 </w:t>
      </w:r>
      <w:r w:rsidR="00E20B70">
        <w:rPr>
          <w:lang w:val="es-ES"/>
        </w:rPr>
        <w:t>670</w:t>
      </w:r>
      <w:r w:rsidRPr="00A824D2">
        <w:rPr>
          <w:lang w:val="es-ES"/>
        </w:rPr>
        <w:t xml:space="preserve"> L. Coste de esta estrategia: </w:t>
      </w:r>
      <m:oMath>
        <m:r>
          <w:rPr>
            <w:rFonts w:ascii="Cambria Math" w:hAnsi="Cambria Math"/>
            <w:lang w:val="es-ES"/>
          </w:rPr>
          <m:t>16 670 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03 </m:t>
        </m:r>
        <m:r>
          <m:rPr>
            <m:sty m:val="p"/>
          </m:rPr>
          <w:rPr>
            <w:rFonts w:ascii="Cambria Math" w:hAnsi="Cambria Math"/>
            <w:lang w:val="es-ES"/>
          </w:rPr>
          <m:t>€/L=</m:t>
        </m:r>
        <m:r>
          <w:rPr>
            <w:rFonts w:ascii="Cambria Math" w:hAnsi="Cambria Math"/>
            <w:lang w:val="es-ES"/>
          </w:rPr>
          <m:t>500</m:t>
        </m:r>
        <m:r>
          <m:rPr>
            <m:nor/>
          </m:rPr>
          <w:rPr>
            <w:lang w:val="es-ES"/>
          </w:rPr>
          <m:t xml:space="preserve"> €</m:t>
        </m:r>
      </m:oMath>
      <w:r w:rsidRPr="00A824D2">
        <w:rPr>
          <w:lang w:val="es-ES"/>
        </w:rPr>
        <w:t xml:space="preserve"> Volumen final de producto: </w:t>
      </w:r>
      <m:oMath>
        <m:r>
          <w:rPr>
            <w:rFonts w:ascii="Cambria Math" w:hAnsi="Cambria Math"/>
            <w:lang w:val="es-ES"/>
          </w:rPr>
          <m:t>10 000 </m:t>
        </m:r>
        <m:r>
          <m:rPr>
            <m:sty m:val="p"/>
          </m:rPr>
          <w:rPr>
            <w:rFonts w:ascii="Cambria Math" w:hAnsi="Cambria Math"/>
            <w:lang w:val="es-ES"/>
          </w:rPr>
          <m:t>L+</m:t>
        </m:r>
        <m:r>
          <w:rPr>
            <w:rFonts w:ascii="Cambria Math" w:hAnsi="Cambria Math"/>
            <w:lang w:val="es-ES"/>
          </w:rPr>
          <m:t>16 670 </m:t>
        </m:r>
        <m:r>
          <m:rPr>
            <m:sty m:val="p"/>
          </m:rPr>
          <w:rPr>
            <w:rFonts w:ascii="Cambria Math" w:hAnsi="Cambria Math"/>
            <w:lang w:val="es-ES"/>
          </w:rPr>
          <m:t>L=</m:t>
        </m:r>
        <m:r>
          <w:rPr>
            <w:rFonts w:ascii="Cambria Math" w:hAnsi="Cambria Math"/>
            <w:lang w:val="es-ES"/>
          </w:rPr>
          <m:t>26 670</m:t>
        </m:r>
        <m:r>
          <m:rPr>
            <m:nor/>
          </m:rPr>
          <w:rPr>
            <w:lang w:val="es-ES"/>
          </w:rPr>
          <m:t xml:space="preserve"> L</m:t>
        </m:r>
      </m:oMath>
      <w:r w:rsidRPr="00A824D2">
        <w:rPr>
          <w:lang w:val="es-ES"/>
        </w:rPr>
        <w:t>.</w:t>
      </w:r>
    </w:p>
    <w:p w14:paraId="76C5CAAE" w14:textId="574E6291" w:rsidR="00101483" w:rsidRPr="00A824D2" w:rsidRDefault="00BE4C69">
      <w:pPr>
        <w:numPr>
          <w:ilvl w:val="1"/>
          <w:numId w:val="19"/>
        </w:numPr>
        <w:rPr>
          <w:lang w:val="es-ES"/>
        </w:rPr>
      </w:pPr>
      <w:r>
        <w:rPr>
          <w:b/>
          <w:bCs/>
          <w:lang w:val="es-ES"/>
        </w:rPr>
        <w:t>Comparación y r</w:t>
      </w:r>
      <w:r w:rsidR="004418F8" w:rsidRPr="00A824D2">
        <w:rPr>
          <w:b/>
          <w:bCs/>
          <w:lang w:val="es-ES"/>
        </w:rPr>
        <w:t>ecomendación:</w:t>
      </w:r>
      <w:r w:rsidR="004418F8" w:rsidRPr="00A824D2">
        <w:rPr>
          <w:lang w:val="es-ES"/>
        </w:rPr>
        <w:t xml:space="preserve"> Ambas estrategias tienen el mismo coste (500 €). Sin embargo, la Estrategia 2 produce un volumen final de producto significativamente mayor (26 6</w:t>
      </w:r>
      <w:r w:rsidR="00E20B70">
        <w:rPr>
          <w:lang w:val="es-ES"/>
        </w:rPr>
        <w:t>70</w:t>
      </w:r>
      <w:r w:rsidR="004418F8" w:rsidRPr="00A824D2">
        <w:rPr>
          <w:lang w:val="es-ES"/>
        </w:rPr>
        <w:t xml:space="preserve"> L vs. 20 000 L). Si la demanda de producto es alta y no hay restricciones de almacenamiento para el volumen extra, la Estrategia 2 es más eficiente en términos de aprovechamiento del lote afectado, ya que se genera más producto vendible por el mismo coste de dilución. Si el volumen final es una preocupación, la Estrategia 1 es preferible. En ausencia de otras restricciones, se recomendaría la Estrategia 2 por su mayor volumen de producto final.</w:t>
      </w:r>
    </w:p>
    <w:p w14:paraId="1CFD6463" w14:textId="1E84EED0" w:rsidR="00101483" w:rsidRPr="00A824D2" w:rsidRDefault="00BE4C69" w:rsidP="0079018B">
      <w:pPr>
        <w:numPr>
          <w:ilvl w:val="0"/>
          <w:numId w:val="18"/>
        </w:numPr>
        <w:rPr>
          <w:b/>
          <w:bCs/>
          <w:lang w:val="es-ES"/>
        </w:rPr>
      </w:pPr>
      <w:r>
        <w:rPr>
          <w:b/>
          <w:bCs/>
          <w:lang w:val="es-ES"/>
        </w:rPr>
        <w:t>Impacto de la solubilidad y t</w:t>
      </w:r>
      <w:r w:rsidR="004418F8" w:rsidRPr="00A824D2">
        <w:rPr>
          <w:b/>
          <w:bCs/>
          <w:lang w:val="es-ES"/>
        </w:rPr>
        <w:t>emperatura:</w:t>
      </w:r>
    </w:p>
    <w:p w14:paraId="4000FAAA" w14:textId="77777777" w:rsidR="00101483" w:rsidRPr="00A824D2" w:rsidRDefault="004418F8">
      <w:pPr>
        <w:numPr>
          <w:ilvl w:val="2"/>
          <w:numId w:val="20"/>
        </w:numPr>
        <w:rPr>
          <w:lang w:val="es-ES"/>
        </w:rPr>
      </w:pPr>
      <w:r w:rsidRPr="00A824D2">
        <w:rPr>
          <w:lang w:val="es-ES"/>
        </w:rPr>
        <w:t>La solubilidad del cloruro de sodio en agua es de 360 g/L a 20 °C. La concentración actual del lote afectado es de 0,5 g/L, lo cual está muy por debajo del límite de solubilidad. Esto significa que todo el cloruro está disuelto y no hay riesgo de precipitación.</w:t>
      </w:r>
    </w:p>
    <w:p w14:paraId="009D174A" w14:textId="77777777" w:rsidR="00101483" w:rsidRPr="00A824D2" w:rsidRDefault="004418F8">
      <w:pPr>
        <w:numPr>
          <w:ilvl w:val="2"/>
          <w:numId w:val="20"/>
        </w:numPr>
        <w:rPr>
          <w:lang w:val="es-ES"/>
        </w:rPr>
      </w:pPr>
      <w:r w:rsidRPr="00A824D2">
        <w:rPr>
          <w:lang w:val="es-ES"/>
        </w:rPr>
        <w:t xml:space="preserve">La solubilidad de la mayoría de las sales en agua </w:t>
      </w:r>
      <w:r w:rsidRPr="00A824D2">
        <w:rPr>
          <w:b/>
          <w:bCs/>
          <w:lang w:val="es-ES"/>
        </w:rPr>
        <w:t>aumenta</w:t>
      </w:r>
      <w:r w:rsidRPr="00A824D2">
        <w:rPr>
          <w:lang w:val="es-ES"/>
        </w:rPr>
        <w:t xml:space="preserve"> con la temperatura. Sin embargo, para el cloruro de sodio, la solubilidad no varía drásticamente con la temperatura (es de 357 g/L a 0 °C y 391 g/L a 100 °C).</w:t>
      </w:r>
    </w:p>
    <w:p w14:paraId="259328F5" w14:textId="77777777" w:rsidR="00101483" w:rsidRPr="00A824D2" w:rsidRDefault="004418F8">
      <w:pPr>
        <w:numPr>
          <w:ilvl w:val="2"/>
          <w:numId w:val="20"/>
        </w:numPr>
        <w:rPr>
          <w:lang w:val="es-ES"/>
        </w:rPr>
      </w:pPr>
      <w:r w:rsidRPr="00A824D2">
        <w:rPr>
          <w:lang w:val="es-ES"/>
        </w:rPr>
        <w:t xml:space="preserve">Si el agua se embotella a 4 °C, la solubilidad del cloruro de sodio sería ligeramente menor que a 20 °C, pero seguiría siendo muy alta (alrededor de 358 g/L). Dado que la concentración del lote es de 0,5 g/L, que es extremadamente baja en comparación con la solubilidad, la disminución de la temperatura a 4 °C </w:t>
      </w:r>
      <w:r w:rsidRPr="00A824D2">
        <w:rPr>
          <w:b/>
          <w:bCs/>
          <w:lang w:val="es-ES"/>
        </w:rPr>
        <w:t>no enmascararía ni exacerbaría el problema de cloruro</w:t>
      </w:r>
      <w:r w:rsidRPr="00A824D2">
        <w:rPr>
          <w:lang w:val="es-ES"/>
        </w:rPr>
        <w:t xml:space="preserve"> en términos de precipitación. El cloruro permanecería completamente disuelto.</w:t>
      </w:r>
    </w:p>
    <w:p w14:paraId="199705E4" w14:textId="77777777" w:rsidR="00101483" w:rsidRPr="00A824D2" w:rsidRDefault="004418F8">
      <w:pPr>
        <w:numPr>
          <w:ilvl w:val="2"/>
          <w:numId w:val="20"/>
        </w:numPr>
        <w:rPr>
          <w:lang w:val="es-ES"/>
        </w:rPr>
      </w:pPr>
      <w:r w:rsidRPr="00A824D2">
        <w:rPr>
          <w:lang w:val="es-ES"/>
        </w:rPr>
        <w:t xml:space="preserve">Sin embargo, la percepción del sabor puede verse afectada por la temperatura. El agua fría puede enmascarar ligeramente algunos sabores, incluyendo el salado, lo que podría hacer que el problema de la alta concentración de cloruro sea menos perceptible para el consumidor si el agua se consume muy fría. Esto no cambia la concentración real, pero sí la experiencia sensorial. Desde la </w:t>
      </w:r>
      <w:r w:rsidRPr="00A824D2">
        <w:rPr>
          <w:lang w:val="es-ES"/>
        </w:rPr>
        <w:lastRenderedPageBreak/>
        <w:t xml:space="preserve">perspectiva de las disoluciones, la temperatura afecta la energía cinética de las moléculas de agua y los iones de cloruro, influyendo en la velocidad de disolución y, en menor medida para </w:t>
      </w:r>
      <w:proofErr w:type="spellStart"/>
      <w:r w:rsidRPr="00A824D2">
        <w:rPr>
          <w:lang w:val="es-ES"/>
        </w:rPr>
        <w:t>NaCl</w:t>
      </w:r>
      <w:proofErr w:type="spellEnd"/>
      <w:r w:rsidRPr="00A824D2">
        <w:rPr>
          <w:lang w:val="es-ES"/>
        </w:rPr>
        <w:t>, en la cantidad máxima que puede disolverse. A 4 °C, las partículas tienen menos energía cinética, pero la interacción soluto-disolvente sigue siendo suficiente para mantener el cloruro en disolución a estas bajas concentraciones.</w:t>
      </w:r>
    </w:p>
    <w:p w14:paraId="51C9B45C" w14:textId="278DAA2D" w:rsidR="00101483" w:rsidRPr="00A824D2" w:rsidRDefault="00BE4C69" w:rsidP="0079018B">
      <w:pPr>
        <w:numPr>
          <w:ilvl w:val="0"/>
          <w:numId w:val="18"/>
        </w:numPr>
        <w:rPr>
          <w:b/>
          <w:bCs/>
          <w:lang w:val="es-ES"/>
        </w:rPr>
      </w:pPr>
      <w:r>
        <w:rPr>
          <w:b/>
          <w:bCs/>
          <w:lang w:val="es-ES"/>
        </w:rPr>
        <w:t>Propuesta de un nuevo estándar de c</w:t>
      </w:r>
      <w:r w:rsidR="004418F8" w:rsidRPr="00A824D2">
        <w:rPr>
          <w:b/>
          <w:bCs/>
          <w:lang w:val="es-ES"/>
        </w:rPr>
        <w:t>alidad:</w:t>
      </w:r>
    </w:p>
    <w:p w14:paraId="42191C47" w14:textId="3B66A59C" w:rsidR="00101483" w:rsidRPr="00A824D2" w:rsidRDefault="004418F8">
      <w:pPr>
        <w:numPr>
          <w:ilvl w:val="2"/>
          <w:numId w:val="21"/>
        </w:numPr>
        <w:rPr>
          <w:lang w:val="es-ES"/>
        </w:rPr>
      </w:pPr>
      <w:r w:rsidRPr="00A824D2">
        <w:rPr>
          <w:b/>
          <w:bCs/>
          <w:lang w:val="es-ES"/>
        </w:rPr>
        <w:t>Nueva concentración objetivo (</w:t>
      </w:r>
      <m:oMath>
        <m:sSubSup>
          <m:sSubSupPr>
            <m:ctrlPr>
              <w:rPr>
                <w:rFonts w:ascii="Cambria Math" w:hAnsi="Cambria Math"/>
                <w:b/>
                <w:lang w:val="es-ES"/>
              </w:rPr>
            </m:ctrlPr>
          </m:sSubSupPr>
          <m:e>
            <m:r>
              <m:rPr>
                <m:sty m:val="bi"/>
              </m:rPr>
              <w:rPr>
                <w:rFonts w:ascii="Cambria Math" w:hAnsi="Cambria Math"/>
                <w:lang w:val="es-ES"/>
              </w:rPr>
              <m:t>C</m:t>
            </m:r>
            <m:ctrlPr>
              <w:rPr>
                <w:rFonts w:ascii="Cambria Math" w:hAnsi="Cambria Math"/>
                <w:b/>
                <w:i/>
                <w:lang w:val="es-ES"/>
              </w:rPr>
            </m:ctrlPr>
          </m:e>
          <m:sub>
            <m:r>
              <m:rPr>
                <m:sty m:val="b"/>
              </m:rPr>
              <w:rPr>
                <w:rFonts w:ascii="Cambria Math" w:hAnsi="Cambria Math"/>
                <w:lang w:val="es-ES"/>
              </w:rPr>
              <m:t>obj</m:t>
            </m:r>
            <m:ctrlPr>
              <w:rPr>
                <w:rFonts w:ascii="Cambria Math" w:hAnsi="Cambria Math"/>
                <w:b/>
                <w:i/>
                <w:lang w:val="es-ES"/>
              </w:rPr>
            </m:ctrlPr>
          </m:sub>
          <m:sup>
            <m:r>
              <m:rPr>
                <m:sty m:val="b"/>
              </m:rPr>
              <w:rPr>
                <w:rFonts w:ascii="Cambria Math" w:hAnsi="Cambria Math"/>
                <w:lang w:val="es-ES"/>
              </w:rPr>
              <m:t>'</m:t>
            </m:r>
          </m:sup>
        </m:sSubSup>
      </m:oMath>
      <w:r w:rsidRPr="00A824D2">
        <w:rPr>
          <w:b/>
          <w:bCs/>
          <w:lang w:val="es-ES"/>
        </w:rPr>
        <w:t>) = 0,15 g/L</w:t>
      </w:r>
    </w:p>
    <w:p w14:paraId="585EB2B2" w14:textId="39E353EC" w:rsidR="00101483" w:rsidRPr="00A824D2" w:rsidRDefault="004418F8">
      <w:pPr>
        <w:numPr>
          <w:ilvl w:val="2"/>
          <w:numId w:val="21"/>
        </w:numPr>
        <w:rPr>
          <w:lang w:val="es-ES"/>
        </w:rPr>
      </w:pPr>
      <w:r w:rsidRPr="00A824D2">
        <w:rPr>
          <w:b/>
          <w:bCs/>
          <w:lang w:val="es-ES"/>
        </w:rPr>
        <w:t>Estrategia 1: Dilución con agua purificada</w:t>
      </w:r>
      <w:r w:rsidRPr="00A824D2">
        <w:rPr>
          <w:lang w:val="es-ES"/>
        </w:rPr>
        <w:t xml:space="preserve"> </w:t>
      </w:r>
      <m:oMath>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m:rPr>
                <m:sty m:val="p"/>
              </m:rPr>
              <w:rPr>
                <w:rFonts w:ascii="Cambria Math" w:hAnsi="Cambria Math"/>
                <w:lang w:val="es-ES"/>
              </w:rPr>
              <m:t>to</m:t>
            </m:r>
            <m:r>
              <m:rPr>
                <m:sty m:val="p"/>
              </m:rPr>
              <w:rPr>
                <w:rFonts w:ascii="Cambria Math" w:hAnsi="Cambria Math"/>
                <w:lang w:val="es-ES"/>
              </w:rPr>
              <m:t>tal</m:t>
            </m:r>
            <m:ctrlPr>
              <w:rPr>
                <w:rFonts w:ascii="Cambria Math" w:hAnsi="Cambria Math"/>
                <w:i/>
                <w:lang w:val="es-ES"/>
              </w:rPr>
            </m:ctrlPr>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m:rPr>
                    <m:sty m:val="p"/>
                  </m:rPr>
                  <w:rPr>
                    <w:rFonts w:ascii="Cambria Math" w:hAnsi="Cambria Math"/>
                    <w:lang w:val="es-ES"/>
                  </w:rPr>
                  <m:t>cloruro</m:t>
                </m:r>
              </m:sub>
            </m:sSub>
          </m:num>
          <m:den>
            <m:sSubSup>
              <m:sSubSupPr>
                <m:ctrlPr>
                  <w:rPr>
                    <w:rFonts w:ascii="Cambria Math" w:hAnsi="Cambria Math"/>
                    <w:lang w:val="es-ES"/>
                  </w:rPr>
                </m:ctrlPr>
              </m:sSubSupPr>
              <m:e>
                <m:r>
                  <w:rPr>
                    <w:rFonts w:ascii="Cambria Math" w:hAnsi="Cambria Math"/>
                    <w:lang w:val="es-ES"/>
                  </w:rPr>
                  <m:t>C</m:t>
                </m:r>
                <m:ctrlPr>
                  <w:rPr>
                    <w:rFonts w:ascii="Cambria Math" w:hAnsi="Cambria Math"/>
                    <w:i/>
                    <w:lang w:val="es-ES"/>
                  </w:rPr>
                </m:ctrlPr>
              </m:e>
              <m:sub>
                <m:r>
                  <m:rPr>
                    <m:sty m:val="p"/>
                  </m:rPr>
                  <w:rPr>
                    <w:rFonts w:ascii="Cambria Math" w:hAnsi="Cambria Math"/>
                    <w:lang w:val="es-ES"/>
                  </w:rPr>
                  <m:t>obj</m:t>
                </m:r>
                <m:ctrlPr>
                  <w:rPr>
                    <w:rFonts w:ascii="Cambria Math" w:hAnsi="Cambria Math"/>
                    <w:i/>
                    <w:lang w:val="es-ES"/>
                  </w:rPr>
                </m:ctrlPr>
              </m:sub>
              <m:sup>
                <m:r>
                  <m:rPr>
                    <m:sty m:val="p"/>
                  </m:rPr>
                  <w:rPr>
                    <w:rFonts w:ascii="Cambria Math" w:hAnsi="Cambria Math"/>
                    <w:lang w:val="es-ES"/>
                  </w:rPr>
                  <m:t>'</m:t>
                </m:r>
              </m:sup>
            </m:sSubSup>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g</m:t>
            </m:r>
          </m:num>
          <m:den>
            <m:r>
              <w:rPr>
                <w:rFonts w:ascii="Cambria Math" w:hAnsi="Cambria Math"/>
                <w:lang w:val="es-ES"/>
              </w:rPr>
              <m:t>0</m:t>
            </m:r>
            <m:r>
              <m:rPr>
                <m:sty m:val="p"/>
              </m:rPr>
              <w:rPr>
                <w:rFonts w:ascii="Cambria Math" w:hAnsi="Cambria Math"/>
                <w:lang w:val="es-ES"/>
              </w:rPr>
              <m:t>,</m:t>
            </m:r>
            <m:r>
              <w:rPr>
                <w:rFonts w:ascii="Cambria Math" w:hAnsi="Cambria Math"/>
                <w:lang w:val="es-ES"/>
              </w:rPr>
              <m:t>15 </m:t>
            </m:r>
            <m:f>
              <m:fPr>
                <m:ctrlPr>
                  <w:rPr>
                    <w:rFonts w:ascii="Cambria Math" w:hAnsi="Cambria Math"/>
                    <w:lang w:val="es-ES"/>
                  </w:rPr>
                </m:ctrlPr>
              </m:fPr>
              <m:num>
                <m:r>
                  <m:rPr>
                    <m:sty m:val="p"/>
                  </m:rPr>
                  <w:rPr>
                    <w:rFonts w:ascii="Cambria Math" w:hAnsi="Cambria Math"/>
                    <w:lang w:val="es-ES"/>
                  </w:rPr>
                  <m:t>g</m:t>
                </m:r>
                <m:ctrlPr>
                  <w:rPr>
                    <w:rFonts w:ascii="Cambria Math" w:hAnsi="Cambria Math"/>
                    <w:i/>
                    <w:lang w:val="es-ES"/>
                  </w:rPr>
                </m:ctrlPr>
              </m:num>
              <m:den>
                <m:r>
                  <m:rPr>
                    <m:sty m:val="p"/>
                  </m:rPr>
                  <w:rPr>
                    <w:rFonts w:ascii="Cambria Math" w:hAnsi="Cambria Math"/>
                    <w:lang w:val="es-ES"/>
                  </w:rPr>
                  <m:t>L</m:t>
                </m:r>
              </m:den>
            </m:f>
          </m:den>
        </m:f>
        <m:r>
          <m:rPr>
            <m:sty m:val="p"/>
          </m:rPr>
          <w:rPr>
            <w:rFonts w:ascii="Cambria Math" w:hAnsi="Cambria Math"/>
            <w:lang w:val="es-ES"/>
          </w:rPr>
          <m:t>≈</m:t>
        </m:r>
        <m:r>
          <w:rPr>
            <w:rFonts w:ascii="Cambria Math" w:hAnsi="Cambria Math"/>
            <w:lang w:val="es-ES"/>
          </w:rPr>
          <m:t>33 330</m:t>
        </m:r>
        <m:r>
          <m:rPr>
            <m:nor/>
          </m:rPr>
          <w:rPr>
            <w:lang w:val="es-ES"/>
          </w:rPr>
          <m:t xml:space="preserve"> L</m:t>
        </m:r>
      </m:oMath>
      <w:r w:rsidRPr="00A824D2">
        <w:rPr>
          <w:lang w:val="es-ES"/>
        </w:rPr>
        <w:t xml:space="preserve"> Volumen de agua purificada a añadir (</w:t>
      </w:r>
      <m:oMath>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m:rPr>
                <m:sty m:val="p"/>
              </m:rPr>
              <w:rPr>
                <w:rFonts w:ascii="Cambria Math" w:hAnsi="Cambria Math"/>
                <w:lang w:val="es-ES"/>
              </w:rPr>
              <m:t>ag</m:t>
            </m:r>
            <m:r>
              <m:rPr>
                <m:sty m:val="p"/>
              </m:rPr>
              <w:rPr>
                <w:rFonts w:ascii="Cambria Math" w:hAnsi="Cambria Math"/>
                <w:lang w:val="es-ES"/>
              </w:rPr>
              <m:t>ua</m:t>
            </m:r>
            <m:ctrlPr>
              <w:rPr>
                <w:rFonts w:ascii="Cambria Math" w:hAnsi="Cambria Math"/>
                <w:i/>
                <w:lang w:val="es-ES"/>
              </w:rPr>
            </m:ctrlPr>
          </m:sub>
          <m:sup>
            <m:r>
              <m:rPr>
                <m:sty m:val="p"/>
              </m:rPr>
              <w:rPr>
                <w:rFonts w:ascii="Cambria Math" w:hAnsi="Cambria Math"/>
                <w:lang w:val="es-ES"/>
              </w:rPr>
              <m:t>'</m:t>
            </m:r>
          </m:sup>
        </m:sSubSup>
      </m:oMath>
      <w:r w:rsidRPr="00A824D2">
        <w:rPr>
          <w:lang w:val="es-ES"/>
        </w:rPr>
        <w:t xml:space="preserve">) = </w:t>
      </w:r>
      <m:oMath>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m:rPr>
                <m:sty m:val="p"/>
              </m:rPr>
              <w:rPr>
                <w:rFonts w:ascii="Cambria Math" w:hAnsi="Cambria Math"/>
                <w:lang w:val="es-ES"/>
              </w:rPr>
              <m:t>to</m:t>
            </m:r>
            <m:r>
              <m:rPr>
                <m:sty m:val="p"/>
              </m:rPr>
              <w:rPr>
                <w:rFonts w:ascii="Cambria Math" w:hAnsi="Cambria Math"/>
                <w:lang w:val="es-ES"/>
              </w:rPr>
              <m:t>tal</m:t>
            </m:r>
            <m:ctrlPr>
              <w:rPr>
                <w:rFonts w:ascii="Cambria Math" w:hAnsi="Cambria Math"/>
                <w:i/>
                <w:lang w:val="es-ES"/>
              </w:rPr>
            </m:ctrlPr>
          </m:sub>
          <m:sup>
            <m:r>
              <m:rPr>
                <m:sty m:val="p"/>
              </m:rPr>
              <w:rPr>
                <w:rFonts w:ascii="Cambria Math" w:hAnsi="Cambria Math"/>
                <w:lang w:val="es-ES"/>
              </w:rPr>
              <m:t>'</m:t>
            </m:r>
          </m:sup>
        </m:sSubSup>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33 330 </m:t>
        </m:r>
        <m:r>
          <m:rPr>
            <m:sty m:val="p"/>
          </m:rPr>
          <w:rPr>
            <w:rFonts w:ascii="Cambria Math" w:hAnsi="Cambria Math"/>
            <w:lang w:val="es-ES"/>
          </w:rPr>
          <m:t>L-</m:t>
        </m:r>
        <m:r>
          <w:rPr>
            <w:rFonts w:ascii="Cambria Math" w:hAnsi="Cambria Math"/>
            <w:lang w:val="es-ES"/>
          </w:rPr>
          <m:t>10</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L=</m:t>
        </m:r>
        <m:r>
          <w:rPr>
            <w:rFonts w:ascii="Cambria Math" w:hAnsi="Cambria Math"/>
            <w:lang w:val="es-ES"/>
          </w:rPr>
          <m:t>23</m:t>
        </m:r>
        <m:r>
          <w:rPr>
            <w:rFonts w:ascii="Cambria Math" w:hAnsi="Cambria Math"/>
            <w:lang w:val="es-ES"/>
          </w:rPr>
          <m:t xml:space="preserve"> </m:t>
        </m:r>
        <m:r>
          <w:rPr>
            <w:rFonts w:ascii="Cambria Math" w:hAnsi="Cambria Math"/>
            <w:lang w:val="es-ES"/>
          </w:rPr>
          <m:t>33</m:t>
        </m:r>
        <m:r>
          <w:rPr>
            <w:rFonts w:ascii="Cambria Math" w:hAnsi="Cambria Math"/>
            <w:lang w:val="es-ES"/>
          </w:rPr>
          <m:t>0</m:t>
        </m:r>
        <m:r>
          <m:rPr>
            <m:nor/>
          </m:rPr>
          <w:rPr>
            <w:lang w:val="es-ES"/>
          </w:rPr>
          <m:t xml:space="preserve"> L</m:t>
        </m:r>
      </m:oMath>
      <w:r w:rsidRPr="00A824D2">
        <w:rPr>
          <w:lang w:val="es-ES"/>
        </w:rPr>
        <w:t xml:space="preserve"> Coste de esta estrategia: </w:t>
      </w:r>
      <m:oMath>
        <m:r>
          <w:rPr>
            <w:rFonts w:ascii="Cambria Math" w:hAnsi="Cambria Math"/>
            <w:lang w:val="es-ES"/>
          </w:rPr>
          <m:t>23</m:t>
        </m:r>
        <m:r>
          <w:rPr>
            <w:rFonts w:ascii="Cambria Math" w:hAnsi="Cambria Math"/>
            <w:lang w:val="es-ES"/>
          </w:rPr>
          <m:t xml:space="preserve"> </m:t>
        </m:r>
        <m:r>
          <w:rPr>
            <w:rFonts w:ascii="Cambria Math" w:hAnsi="Cambria Math"/>
            <w:lang w:val="es-ES"/>
          </w:rPr>
          <m:t>33</m:t>
        </m:r>
        <m:r>
          <w:rPr>
            <w:rFonts w:ascii="Cambria Math" w:hAnsi="Cambria Math"/>
            <w:lang w:val="es-ES"/>
          </w:rPr>
          <m:t>0</m:t>
        </m:r>
        <m:r>
          <w:rPr>
            <w:rFonts w:ascii="Cambria Math" w:hAnsi="Cambria Math"/>
            <w:lang w:val="es-ES"/>
          </w:rPr>
          <m:t>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05 </m:t>
        </m:r>
        <m:r>
          <m:rPr>
            <m:sty m:val="p"/>
          </m:rPr>
          <w:rPr>
            <w:rFonts w:ascii="Cambria Math" w:hAnsi="Cambria Math"/>
            <w:lang w:val="es-ES"/>
          </w:rPr>
          <m:t>€/L</m:t>
        </m:r>
        <m:r>
          <m:rPr>
            <m:sty m:val="p"/>
          </m:rPr>
          <w:rPr>
            <w:rFonts w:ascii="Cambria Math" w:hAnsi="Cambria Math"/>
            <w:lang w:val="es-ES"/>
          </w:rPr>
          <m:t>=</m:t>
        </m:r>
        <m:r>
          <w:rPr>
            <w:rFonts w:ascii="Cambria Math" w:hAnsi="Cambria Math"/>
            <w:lang w:val="es-ES"/>
          </w:rPr>
          <m:t>1</m:t>
        </m:r>
        <m:r>
          <w:rPr>
            <w:rFonts w:ascii="Cambria Math" w:hAnsi="Cambria Math"/>
            <w:lang w:val="es-ES"/>
          </w:rPr>
          <m:t xml:space="preserve"> </m:t>
        </m:r>
        <m:r>
          <w:rPr>
            <w:rFonts w:ascii="Cambria Math" w:hAnsi="Cambria Math"/>
            <w:lang w:val="es-ES"/>
          </w:rPr>
          <m:t>166</m:t>
        </m:r>
        <m:r>
          <m:rPr>
            <m:sty m:val="p"/>
          </m:rPr>
          <w:rPr>
            <w:rFonts w:ascii="Cambria Math" w:hAnsi="Cambria Math"/>
            <w:lang w:val="es-ES"/>
          </w:rPr>
          <m:t>,</m:t>
        </m:r>
        <m:r>
          <w:rPr>
            <w:rFonts w:ascii="Cambria Math" w:hAnsi="Cambria Math"/>
            <w:lang w:val="es-ES"/>
          </w:rPr>
          <m:t>50</m:t>
        </m:r>
        <m:r>
          <m:rPr>
            <m:nor/>
          </m:rPr>
          <w:rPr>
            <w:lang w:val="es-ES"/>
          </w:rPr>
          <m:t xml:space="preserve"> €</m:t>
        </m:r>
      </m:oMath>
      <w:r w:rsidRPr="00A824D2">
        <w:rPr>
          <w:lang w:val="es-ES"/>
        </w:rPr>
        <w:t xml:space="preserve"> Volumen final de producto: 33 33</w:t>
      </w:r>
      <w:r w:rsidR="00956402">
        <w:rPr>
          <w:lang w:val="es-ES"/>
        </w:rPr>
        <w:t>0</w:t>
      </w:r>
      <w:r w:rsidRPr="00A824D2">
        <w:rPr>
          <w:lang w:val="es-ES"/>
        </w:rPr>
        <w:t xml:space="preserve"> L. Se necesitaría un volumen significativamente mayor de agua (23 33</w:t>
      </w:r>
      <w:r w:rsidR="00956402">
        <w:rPr>
          <w:lang w:val="es-ES"/>
        </w:rPr>
        <w:t>0</w:t>
      </w:r>
      <w:r w:rsidRPr="00A824D2">
        <w:rPr>
          <w:lang w:val="es-ES"/>
        </w:rPr>
        <w:t xml:space="preserve"> L frente a 10 000 L) y el coste aumentaría considerablemente (1</w:t>
      </w:r>
      <w:r w:rsidR="00956402">
        <w:rPr>
          <w:lang w:val="es-ES"/>
        </w:rPr>
        <w:t xml:space="preserve"> </w:t>
      </w:r>
      <w:r w:rsidRPr="00A824D2">
        <w:rPr>
          <w:lang w:val="es-ES"/>
        </w:rPr>
        <w:t>166,</w:t>
      </w:r>
      <w:r w:rsidR="00956402">
        <w:rPr>
          <w:lang w:val="es-ES"/>
        </w:rPr>
        <w:t>50</w:t>
      </w:r>
      <w:r w:rsidRPr="00A824D2">
        <w:rPr>
          <w:lang w:val="es-ES"/>
        </w:rPr>
        <w:t xml:space="preserve"> € frente a 500 €).</w:t>
      </w:r>
    </w:p>
    <w:p w14:paraId="43FA4DE0" w14:textId="4477862F" w:rsidR="00101483" w:rsidRPr="00A824D2" w:rsidRDefault="004418F8">
      <w:pPr>
        <w:numPr>
          <w:ilvl w:val="2"/>
          <w:numId w:val="21"/>
        </w:numPr>
        <w:rPr>
          <w:lang w:val="es-ES"/>
        </w:rPr>
      </w:pPr>
      <w:r w:rsidRPr="00A824D2">
        <w:rPr>
          <w:b/>
          <w:bCs/>
          <w:lang w:val="es-ES"/>
        </w:rPr>
        <w:t>Estrategia 2: Mezcla con otro lote (0,1 g/L de cloruro)</w:t>
      </w:r>
      <w:r w:rsidRPr="00A824D2">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g/L=</m:t>
        </m:r>
        <m:f>
          <m:fPr>
            <m:ctrlPr>
              <w:rPr>
                <w:rFonts w:ascii="Cambria Math" w:hAnsi="Cambria Math"/>
                <w:lang w:val="es-ES"/>
              </w:rPr>
            </m:ctrlPr>
          </m:fPr>
          <m:num>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g/L⋅</m:t>
                </m:r>
                <m:r>
                  <w:rPr>
                    <w:rFonts w:ascii="Cambria Math" w:hAnsi="Cambria Math"/>
                    <w:lang w:val="es-ES"/>
                  </w:rPr>
                  <m:t>10</m:t>
                </m:r>
                <m:r>
                  <w:rPr>
                    <w:rFonts w:ascii="Cambria Math" w:hAnsi="Cambria Math"/>
                    <w:lang w:val="es-ES"/>
                  </w:rPr>
                  <m:t xml:space="preserve"> </m:t>
                </m:r>
                <m:r>
                  <w:rPr>
                    <w:rFonts w:ascii="Cambria Math" w:hAnsi="Cambria Math"/>
                    <w:lang w:val="es-ES"/>
                  </w:rPr>
                  <m:t>000</m:t>
                </m:r>
                <m:r>
                  <m:rPr>
                    <m:nor/>
                  </m:rPr>
                  <w:rPr>
                    <w:lang w:val="es-ES"/>
                  </w:rPr>
                  <m:t xml:space="preserve"> L</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1</m:t>
                </m:r>
                <m:r>
                  <m:rPr>
                    <m:nor/>
                  </m:rPr>
                  <w:rPr>
                    <w:lang w:val="es-ES"/>
                  </w:rPr>
                  <m:t xml:space="preserve"> g/L</m:t>
                </m:r>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e>
            </m:d>
          </m:num>
          <m:den>
            <m:r>
              <w:rPr>
                <w:rFonts w:ascii="Cambria Math" w:hAnsi="Cambria Math"/>
                <w:lang w:val="es-ES"/>
              </w:rPr>
              <m:t>10</m:t>
            </m:r>
            <m:r>
              <w:rPr>
                <w:rFonts w:ascii="Cambria Math" w:hAnsi="Cambria Math"/>
                <w:lang w:val="es-ES"/>
              </w:rPr>
              <m:t xml:space="preserve"> </m:t>
            </m:r>
            <m:r>
              <w:rPr>
                <w:rFonts w:ascii="Cambria Math" w:hAnsi="Cambria Math"/>
                <w:lang w:val="es-ES"/>
              </w:rPr>
              <m:t>000</m:t>
            </m:r>
            <m:r>
              <m:rPr>
                <m:nor/>
              </m:rPr>
              <w:rPr>
                <w:lang w:val="es-ES"/>
              </w:rPr>
              <m:t xml:space="preserve"> L</m:t>
            </m:r>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den>
        </m:f>
      </m:oMath>
      <w:r w:rsidRPr="00A824D2">
        <w:rPr>
          <w:lang w:val="es-ES"/>
        </w:rPr>
        <w:t xml:space="preserve"> </w:t>
      </w:r>
      <m:oMath>
        <m: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15</m:t>
        </m:r>
        <m:d>
          <m:dPr>
            <m:ctrlPr>
              <w:rPr>
                <w:rFonts w:ascii="Cambria Math" w:hAnsi="Cambria Math"/>
                <w:lang w:val="es-ES"/>
              </w:rPr>
            </m:ctrlPr>
          </m:dPr>
          <m:e>
            <m:r>
              <w:rPr>
                <w:rFonts w:ascii="Cambria Math" w:hAnsi="Cambria Math"/>
                <w:lang w:val="es-ES"/>
              </w:rPr>
              <m:t>10</m:t>
            </m:r>
            <m:r>
              <w:rPr>
                <w:rFonts w:ascii="Cambria Math" w:hAnsi="Cambria Math"/>
                <w:lang w:val="es-ES"/>
              </w:rPr>
              <m:t xml:space="preserve"> </m:t>
            </m:r>
            <m:r>
              <w:rPr>
                <w:rFonts w:ascii="Cambria Math" w:hAnsi="Cambria Math"/>
                <w:lang w:val="es-ES"/>
              </w:rPr>
              <m:t>000</m:t>
            </m:r>
            <m:r>
              <m:rPr>
                <m:sty m:val="p"/>
              </m:rP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e>
        </m:d>
        <m:r>
          <m:rPr>
            <m:sty m:val="p"/>
          </m:rPr>
          <w:rPr>
            <w:rFonts w:ascii="Cambria Math" w:hAnsi="Cambria Math"/>
            <w:lang w:val="es-ES"/>
          </w:rPr>
          <m:t>=</m:t>
        </m:r>
        <m:r>
          <w:rPr>
            <w:rFonts w:ascii="Cambria Math" w:hAnsi="Cambria Math"/>
            <w:lang w:val="es-ES"/>
          </w:rPr>
          <m:t>5</m:t>
        </m:r>
        <m:r>
          <w:rPr>
            <w:rFonts w:ascii="Cambria Math" w:hAnsi="Cambria Math"/>
            <w:lang w:val="es-ES"/>
          </w:rPr>
          <m:t xml:space="preserve"> </m:t>
        </m:r>
        <m:r>
          <w:rPr>
            <w:rFonts w:ascii="Cambria Math" w:hAnsi="Cambria Math"/>
            <w:lang w:val="es-ES"/>
          </w:rPr>
          <m:t>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oMath>
      <w:r w:rsidRPr="00A824D2">
        <w:rPr>
          <w:lang w:val="es-ES"/>
        </w:rPr>
        <w:t xml:space="preserve"> </w:t>
      </w:r>
      <m:oMath>
        <m:r>
          <w:rPr>
            <w:rFonts w:ascii="Cambria Math" w:hAnsi="Cambria Math"/>
            <w:lang w:val="es-ES"/>
          </w:rPr>
          <m:t>→</m:t>
        </m:r>
        <m:r>
          <w:rPr>
            <w:rFonts w:ascii="Cambria Math" w:hAnsi="Cambria Math"/>
            <w:lang w:val="es-ES"/>
          </w:rPr>
          <m:t>1</m:t>
        </m:r>
        <m:r>
          <w:rPr>
            <w:rFonts w:ascii="Cambria Math" w:hAnsi="Cambria Math"/>
            <w:lang w:val="es-ES"/>
          </w:rPr>
          <m:t xml:space="preserve"> </m:t>
        </m:r>
        <m:r>
          <w:rPr>
            <w:rFonts w:ascii="Cambria Math" w:hAnsi="Cambria Math"/>
            <w:lang w:val="es-ES"/>
          </w:rPr>
          <m:t>500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15</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r>
          <m:rPr>
            <m:sty m:val="p"/>
          </m:rPr>
          <w:rPr>
            <w:rFonts w:ascii="Cambria Math" w:hAnsi="Cambria Math"/>
            <w:lang w:val="es-ES"/>
          </w:rPr>
          <m:t>=</m:t>
        </m:r>
        <m:r>
          <w:rPr>
            <w:rFonts w:ascii="Cambria Math" w:hAnsi="Cambria Math"/>
            <w:lang w:val="es-ES"/>
          </w:rPr>
          <m:t>5</m:t>
        </m:r>
        <m:r>
          <w:rPr>
            <w:rFonts w:ascii="Cambria Math" w:hAnsi="Cambria Math"/>
            <w:lang w:val="es-ES"/>
          </w:rPr>
          <m:t xml:space="preserve"> </m:t>
        </m:r>
        <m:r>
          <w:rPr>
            <w:rFonts w:ascii="Cambria Math" w:hAnsi="Cambria Math"/>
            <w:lang w:val="es-ES"/>
          </w:rPr>
          <m:t>000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oMath>
      <w:r w:rsidRPr="00A824D2">
        <w:rPr>
          <w:lang w:val="es-ES"/>
        </w:rPr>
        <w:t xml:space="preserve"> </w:t>
      </w:r>
      <m:oMath>
        <m: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r>
          <m:rPr>
            <m:sty m:val="p"/>
          </m:rPr>
          <w:rPr>
            <w:rFonts w:ascii="Cambria Math" w:hAnsi="Cambria Math"/>
            <w:lang w:val="es-ES"/>
          </w:rPr>
          <m:t>=</m:t>
        </m:r>
        <m:r>
          <w:rPr>
            <w:rFonts w:ascii="Cambria Math" w:hAnsi="Cambria Math"/>
            <w:lang w:val="es-ES"/>
          </w:rPr>
          <m:t xml:space="preserve">3 </m:t>
        </m:r>
        <m:r>
          <w:rPr>
            <w:rFonts w:ascii="Cambria Math" w:hAnsi="Cambria Math"/>
            <w:lang w:val="es-ES"/>
          </w:rPr>
          <m:t>500</m:t>
        </m:r>
      </m:oMath>
      <w:r w:rsidRPr="00A824D2">
        <w:rPr>
          <w:lang w:val="es-ES"/>
        </w:rPr>
        <w:t xml:space="preserve"> </w:t>
      </w:r>
      <m:oMath>
        <m:r>
          <w:rPr>
            <w:rFonts w:ascii="Cambria Math" w:hAnsi="Cambria Math"/>
            <w:lang w:val="es-ES"/>
          </w:rPr>
          <m:t>→</m:t>
        </m:r>
        <m:sSubSup>
          <m:sSubSupPr>
            <m:ctrlPr>
              <w:rPr>
                <w:rFonts w:ascii="Cambria Math" w:hAnsi="Cambria Math"/>
                <w:lang w:val="es-ES"/>
              </w:rPr>
            </m:ctrlPr>
          </m:sSubSupPr>
          <m:e>
            <m:r>
              <w:rPr>
                <w:rFonts w:ascii="Cambria Math" w:hAnsi="Cambria Math"/>
                <w:lang w:val="es-ES"/>
              </w:rPr>
              <m:t>V</m:t>
            </m:r>
            <m:ctrlPr>
              <w:rPr>
                <w:rFonts w:ascii="Cambria Math" w:hAnsi="Cambria Math"/>
                <w:i/>
                <w:lang w:val="es-ES"/>
              </w:rPr>
            </m:ctrlPr>
          </m:e>
          <m:sub>
            <m:r>
              <w:rPr>
                <w:rFonts w:ascii="Cambria Math" w:hAnsi="Cambria Math"/>
                <w:lang w:val="es-ES"/>
              </w:rPr>
              <m:t>2</m:t>
            </m:r>
            <m:ctrlPr>
              <w:rPr>
                <w:rFonts w:ascii="Cambria Math" w:hAnsi="Cambria Math"/>
                <w:i/>
                <w:lang w:val="es-ES"/>
              </w:rPr>
            </m:ctrlPr>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m:t>
            </m:r>
            <m:r>
              <w:rPr>
                <w:rFonts w:ascii="Cambria Math" w:hAnsi="Cambria Math"/>
                <w:lang w:val="es-ES"/>
              </w:rPr>
              <m:t xml:space="preserve"> </m:t>
            </m:r>
            <m:r>
              <w:rPr>
                <w:rFonts w:ascii="Cambria Math" w:hAnsi="Cambria Math"/>
                <w:lang w:val="es-ES"/>
              </w:rPr>
              <m:t>500</m:t>
            </m:r>
          </m:num>
          <m:den>
            <m:r>
              <w:rPr>
                <w:rFonts w:ascii="Cambria Math" w:hAnsi="Cambria Math"/>
                <w:lang w:val="es-ES"/>
              </w:rPr>
              <m:t>0</m:t>
            </m:r>
            <m:r>
              <m:rPr>
                <m:sty m:val="p"/>
              </m:rPr>
              <w:rPr>
                <w:rFonts w:ascii="Cambria Math" w:hAnsi="Cambria Math"/>
                <w:lang w:val="es-ES"/>
              </w:rPr>
              <m:t>,</m:t>
            </m:r>
            <m:r>
              <w:rPr>
                <w:rFonts w:ascii="Cambria Math" w:hAnsi="Cambria Math"/>
                <w:lang w:val="es-ES"/>
              </w:rPr>
              <m:t>05</m:t>
            </m:r>
          </m:den>
        </m:f>
        <m:r>
          <m:rPr>
            <m:sty m:val="p"/>
          </m:rPr>
          <w:rPr>
            <w:rFonts w:ascii="Cambria Math" w:hAnsi="Cambria Math"/>
            <w:lang w:val="es-ES"/>
          </w:rPr>
          <m:t>=</m:t>
        </m:r>
        <m:r>
          <w:rPr>
            <w:rFonts w:ascii="Cambria Math" w:hAnsi="Cambria Math"/>
            <w:lang w:val="es-ES"/>
          </w:rPr>
          <m:t>70</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L</m:t>
        </m:r>
      </m:oMath>
      <w:r w:rsidR="00956402">
        <w:rPr>
          <w:rFonts w:eastAsiaTheme="minorEastAsia"/>
          <w:lang w:val="es-ES"/>
        </w:rPr>
        <w:t>.</w:t>
      </w:r>
      <w:r w:rsidRPr="00A824D2">
        <w:rPr>
          <w:lang w:val="es-ES"/>
        </w:rPr>
        <w:t xml:space="preserve"> Volumen del segundo lote a añadir: 70 000 L. Coste de esta estrategia: </w:t>
      </w:r>
      <m:oMath>
        <m:r>
          <w:rPr>
            <w:rFonts w:ascii="Cambria Math" w:hAnsi="Cambria Math"/>
            <w:lang w:val="es-ES"/>
          </w:rPr>
          <m:t>70</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03 </m:t>
        </m:r>
        <m:r>
          <m:rPr>
            <m:sty m:val="p"/>
          </m:rPr>
          <w:rPr>
            <w:rFonts w:ascii="Cambria Math" w:hAnsi="Cambria Math"/>
            <w:lang w:val="es-ES"/>
          </w:rPr>
          <m:t>€/L=</m:t>
        </m:r>
        <m:r>
          <w:rPr>
            <w:rFonts w:ascii="Cambria Math" w:hAnsi="Cambria Math"/>
            <w:lang w:val="es-ES"/>
          </w:rPr>
          <m:t>2</m:t>
        </m:r>
        <m:r>
          <w:rPr>
            <w:rFonts w:ascii="Cambria Math" w:hAnsi="Cambria Math"/>
            <w:lang w:val="es-ES"/>
          </w:rPr>
          <m:t xml:space="preserve"> </m:t>
        </m:r>
        <m:r>
          <w:rPr>
            <w:rFonts w:ascii="Cambria Math" w:hAnsi="Cambria Math"/>
            <w:lang w:val="es-ES"/>
          </w:rPr>
          <m:t>100</m:t>
        </m:r>
        <m:r>
          <m:rPr>
            <m:nor/>
          </m:rPr>
          <w:rPr>
            <w:lang w:val="es-ES"/>
          </w:rPr>
          <m:t xml:space="preserve"> €</m:t>
        </m:r>
      </m:oMath>
      <w:r w:rsidR="00AF02D9">
        <w:rPr>
          <w:rFonts w:eastAsiaTheme="minorEastAsia"/>
          <w:lang w:val="es-ES"/>
        </w:rPr>
        <w:t>.</w:t>
      </w:r>
      <w:r w:rsidRPr="00A824D2">
        <w:rPr>
          <w:lang w:val="es-ES"/>
        </w:rPr>
        <w:t xml:space="preserve"> Volumen final de producto: </w:t>
      </w:r>
      <m:oMath>
        <m:r>
          <w:rPr>
            <w:rFonts w:ascii="Cambria Math" w:hAnsi="Cambria Math"/>
            <w:lang w:val="es-ES"/>
          </w:rPr>
          <m:t>10</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L+</m:t>
        </m:r>
        <m:r>
          <w:rPr>
            <w:rFonts w:ascii="Cambria Math" w:hAnsi="Cambria Math"/>
            <w:lang w:val="es-ES"/>
          </w:rPr>
          <m:t>70</m:t>
        </m:r>
        <m:r>
          <w:rPr>
            <w:rFonts w:ascii="Cambria Math" w:hAnsi="Cambria Math"/>
            <w:lang w:val="es-ES"/>
          </w:rPr>
          <m:t xml:space="preserve"> </m:t>
        </m:r>
        <m:r>
          <w:rPr>
            <w:rFonts w:ascii="Cambria Math" w:hAnsi="Cambria Math"/>
            <w:lang w:val="es-ES"/>
          </w:rPr>
          <m:t>000 </m:t>
        </m:r>
        <m:r>
          <m:rPr>
            <m:sty m:val="p"/>
          </m:rPr>
          <w:rPr>
            <w:rFonts w:ascii="Cambria Math" w:hAnsi="Cambria Math"/>
            <w:lang w:val="es-ES"/>
          </w:rPr>
          <m:t>L=</m:t>
        </m:r>
        <m:r>
          <w:rPr>
            <w:rFonts w:ascii="Cambria Math" w:hAnsi="Cambria Math"/>
            <w:lang w:val="es-ES"/>
          </w:rPr>
          <m:t>80</m:t>
        </m:r>
        <m:r>
          <w:rPr>
            <w:rFonts w:ascii="Cambria Math" w:hAnsi="Cambria Math"/>
            <w:lang w:val="es-ES"/>
          </w:rPr>
          <m:t xml:space="preserve"> </m:t>
        </m:r>
        <m:r>
          <w:rPr>
            <w:rFonts w:ascii="Cambria Math" w:hAnsi="Cambria Math"/>
            <w:lang w:val="es-ES"/>
          </w:rPr>
          <m:t>000</m:t>
        </m:r>
        <m:r>
          <m:rPr>
            <m:nor/>
          </m:rPr>
          <w:rPr>
            <w:lang w:val="es-ES"/>
          </w:rPr>
          <m:t xml:space="preserve"> L</m:t>
        </m:r>
      </m:oMath>
      <w:r w:rsidRPr="00A824D2">
        <w:rPr>
          <w:lang w:val="es-ES"/>
        </w:rPr>
        <w:t>.</w:t>
      </w:r>
    </w:p>
    <w:p w14:paraId="748A63D6" w14:textId="77777777" w:rsidR="00101483" w:rsidRPr="00A824D2" w:rsidRDefault="004418F8">
      <w:pPr>
        <w:numPr>
          <w:ilvl w:val="2"/>
          <w:numId w:val="21"/>
        </w:numPr>
        <w:rPr>
          <w:lang w:val="es-ES"/>
        </w:rPr>
      </w:pPr>
      <w:r w:rsidRPr="00A824D2">
        <w:rPr>
          <w:b/>
          <w:bCs/>
          <w:lang w:val="es-ES"/>
        </w:rPr>
        <w:t>Conclusiones:</w:t>
      </w:r>
      <w:r w:rsidRPr="00A824D2">
        <w:rPr>
          <w:lang w:val="es-ES"/>
        </w:rPr>
        <w:t xml:space="preserve"> La nueva normativa de 0,15 g/L de cloruro afectaría drásticamente ambas estrategias.</w:t>
      </w:r>
    </w:p>
    <w:p w14:paraId="7C25044C" w14:textId="77777777" w:rsidR="00101483" w:rsidRPr="00A824D2" w:rsidRDefault="004418F8">
      <w:pPr>
        <w:numPr>
          <w:ilvl w:val="3"/>
          <w:numId w:val="22"/>
        </w:numPr>
        <w:rPr>
          <w:lang w:val="es-ES"/>
        </w:rPr>
      </w:pPr>
      <w:r w:rsidRPr="00A824D2">
        <w:rPr>
          <w:lang w:val="es-ES"/>
        </w:rPr>
        <w:t>La dilución con agua purificada requeriría más del doble del volumen de agua y más del doble del coste.</w:t>
      </w:r>
    </w:p>
    <w:p w14:paraId="3322C5AE" w14:textId="77777777" w:rsidR="00101483" w:rsidRPr="00A824D2" w:rsidRDefault="004418F8">
      <w:pPr>
        <w:numPr>
          <w:ilvl w:val="3"/>
          <w:numId w:val="22"/>
        </w:numPr>
        <w:rPr>
          <w:lang w:val="es-ES"/>
        </w:rPr>
      </w:pPr>
      <w:r w:rsidRPr="00A824D2">
        <w:rPr>
          <w:lang w:val="es-ES"/>
        </w:rPr>
        <w:t>La mezcla con el lote de 0,1 g/L requeriría un volumen masivo del segundo lote (70 000 L) y un coste cuatro veces mayor.</w:t>
      </w:r>
    </w:p>
    <w:p w14:paraId="5806779B" w14:textId="38638773" w:rsidR="00101483" w:rsidRPr="00A824D2" w:rsidRDefault="004418F8">
      <w:pPr>
        <w:numPr>
          <w:ilvl w:val="2"/>
          <w:numId w:val="3"/>
        </w:numPr>
        <w:rPr>
          <w:lang w:val="es-ES"/>
        </w:rPr>
      </w:pPr>
      <w:r w:rsidRPr="00A824D2">
        <w:rPr>
          <w:lang w:val="es-ES"/>
        </w:rPr>
        <w:t>La opción de mezcla seguiría siendo viable técnicamente, pero el volumen de producto final (80 000 L) y el coste (2</w:t>
      </w:r>
      <w:r w:rsidR="00AF02D9">
        <w:rPr>
          <w:lang w:val="es-ES"/>
        </w:rPr>
        <w:t xml:space="preserve"> </w:t>
      </w:r>
      <w:bookmarkStart w:id="7" w:name="_GoBack"/>
      <w:bookmarkEnd w:id="7"/>
      <w:r w:rsidRPr="00A824D2">
        <w:rPr>
          <w:lang w:val="es-ES"/>
        </w:rPr>
        <w:t xml:space="preserve">100 €) serían muy elevados. La empresa tendría que evaluar si tiene la capacidad de producción y almacenamiento para manejar estos </w:t>
      </w:r>
      <w:r w:rsidRPr="00A824D2">
        <w:rPr>
          <w:lang w:val="es-ES"/>
        </w:rPr>
        <w:lastRenderedPageBreak/>
        <w:t>volúmenes y costes. Es posible que, con un estándar tan estricto, la empresa deba considerar métodos de purificación más avanzados para el lote inicial, en lugar de solo dilución o mezcla, o bien desechar el lote si los costes de tratamiento son prohibitivos. La argumentación debe centrarse en la viabilidad económica y logística de escalar las operaciones de dilución/mezcla para cumplir con el nuevo estándar.</w:t>
      </w:r>
      <w:bookmarkEnd w:id="4"/>
      <w:bookmarkEnd w:id="6"/>
    </w:p>
    <w:sectPr w:rsidR="00101483" w:rsidRPr="00A824D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FF3A2" w14:textId="77777777" w:rsidR="005C5115" w:rsidRDefault="005C5115">
      <w:pPr>
        <w:spacing w:after="0" w:line="240" w:lineRule="auto"/>
      </w:pPr>
      <w:r>
        <w:separator/>
      </w:r>
    </w:p>
  </w:endnote>
  <w:endnote w:type="continuationSeparator" w:id="0">
    <w:p w14:paraId="0BA2E0F4" w14:textId="77777777" w:rsidR="005C5115" w:rsidRDefault="005C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119C" w14:textId="77777777" w:rsidR="006C461A" w:rsidRDefault="004418F8">
    <w:pPr>
      <w:pStyle w:val="Piedepgina"/>
    </w:pPr>
    <w:r w:rsidRPr="00937FA5">
      <w:rPr>
        <w:rFonts w:asciiTheme="majorHAnsi" w:hAnsiTheme="majorHAnsi" w:cstheme="majorHAnsi"/>
        <w:noProof/>
        <w:szCs w:val="20"/>
        <w:lang w:val="es-ES" w:eastAsia="es-ES"/>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175E" w14:textId="77777777" w:rsidR="005C5115" w:rsidRDefault="005C5115">
      <w:r>
        <w:separator/>
      </w:r>
    </w:p>
  </w:footnote>
  <w:footnote w:type="continuationSeparator" w:id="0">
    <w:p w14:paraId="0128CC33" w14:textId="77777777" w:rsidR="005C5115" w:rsidRDefault="005C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CED3" w14:textId="77777777" w:rsidR="006C461A" w:rsidRDefault="004418F8">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6219A5AA" w14:textId="77777777" w:rsidR="006C461A" w:rsidRDefault="004418F8"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0CF551DD" w14:textId="77777777" w:rsidR="006C461A" w:rsidRPr="00CB22A2" w:rsidRDefault="004418F8"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lang w:val="es-ES" w:eastAsia="es-ES"/>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E294A6" w14:textId="77777777" w:rsidR="006C461A" w:rsidRDefault="006C461A" w:rsidP="00E82034">
                          <w:pPr>
                            <w:pStyle w:val="NormalWeb"/>
                          </w:pPr>
                        </w:p>
                        <w:p w14:paraId="326D8E7B" w14:textId="77777777" w:rsidR="006C461A" w:rsidRDefault="006C461A"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E7830B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9E6D84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A1AE09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83"/>
    <w:rsid w:val="00015796"/>
    <w:rsid w:val="00101483"/>
    <w:rsid w:val="003207D5"/>
    <w:rsid w:val="004418F8"/>
    <w:rsid w:val="005C5115"/>
    <w:rsid w:val="0067558A"/>
    <w:rsid w:val="006C461A"/>
    <w:rsid w:val="007137F0"/>
    <w:rsid w:val="007310CC"/>
    <w:rsid w:val="0079018B"/>
    <w:rsid w:val="00956402"/>
    <w:rsid w:val="009F42DB"/>
    <w:rsid w:val="00A824D2"/>
    <w:rsid w:val="00AF02D9"/>
    <w:rsid w:val="00B41EFC"/>
    <w:rsid w:val="00BE4C69"/>
    <w:rsid w:val="00E2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E48D"/>
  <w15:docId w15:val="{43A15393-40D4-4519-8AE5-23887DB7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2652</Words>
  <Characters>14589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6</cp:revision>
  <dcterms:created xsi:type="dcterms:W3CDTF">2026-04-08T06:21:00Z</dcterms:created>
  <dcterms:modified xsi:type="dcterms:W3CDTF">2026-04-17T06:59:00Z</dcterms:modified>
</cp:coreProperties>
</file>