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EB340" w14:textId="77777777" w:rsidR="00106B60" w:rsidRDefault="00A448D3">
      <w:pPr>
        <w:pStyle w:val="Ttulo1"/>
      </w:pPr>
      <w:bookmarkStart w:id="0" w:name="actividades-de-la-unidad-8-la-edad-media"/>
      <w:r>
        <w:t>Actividades de la Unidad 8: La Edad Media</w:t>
      </w:r>
    </w:p>
    <w:p w14:paraId="029EB341" w14:textId="77777777" w:rsidR="00106B60" w:rsidRDefault="00A448D3">
      <w:pPr>
        <w:pStyle w:val="Ttulo2"/>
      </w:pPr>
      <w:bookmarkStart w:id="1" w:name="actividades-de-tipo-test"/>
      <w:r>
        <w:t>Actividades de tipo test</w:t>
      </w:r>
    </w:p>
    <w:p w14:paraId="029EB342" w14:textId="77777777" w:rsidR="00106B60" w:rsidRDefault="00A448D3">
      <w:pPr>
        <w:numPr>
          <w:ilvl w:val="0"/>
          <w:numId w:val="4"/>
        </w:numPr>
      </w:pPr>
      <w:r>
        <w:rPr>
          <w:b/>
          <w:bCs/>
        </w:rPr>
        <w:t>Recordar:</w:t>
      </w:r>
      <w:r>
        <w:t xml:space="preserve"> ¿Cuál de las siguientes características define mejor la sociedad medieval en la Península Ibérica?</w:t>
      </w:r>
    </w:p>
    <w:p w14:paraId="029EB343" w14:textId="77777777" w:rsidR="00106B60" w:rsidRDefault="00A448D3">
      <w:pPr>
        <w:numPr>
          <w:ilvl w:val="1"/>
          <w:numId w:val="5"/>
        </w:numPr>
      </w:pPr>
      <w:r>
        <w:t>Una sociedad homogénea y unificada culturalmente.</w:t>
      </w:r>
    </w:p>
    <w:p w14:paraId="029EB344" w14:textId="77777777" w:rsidR="00106B60" w:rsidRDefault="00A448D3">
      <w:pPr>
        <w:numPr>
          <w:ilvl w:val="1"/>
          <w:numId w:val="5"/>
        </w:numPr>
      </w:pPr>
      <w:r>
        <w:t>Una sociedad estamental, teocéntrica y con convivencia de tres culturas.</w:t>
      </w:r>
    </w:p>
    <w:p w14:paraId="029EB345" w14:textId="77777777" w:rsidR="00106B60" w:rsidRDefault="00A448D3">
      <w:pPr>
        <w:numPr>
          <w:ilvl w:val="1"/>
          <w:numId w:val="5"/>
        </w:numPr>
      </w:pPr>
      <w:r>
        <w:t>Una sociedad predominantemente urbana y con una burguesía dominante.</w:t>
      </w:r>
    </w:p>
    <w:p w14:paraId="029EB346" w14:textId="77777777" w:rsidR="00106B60" w:rsidRDefault="00A448D3">
      <w:pPr>
        <w:numPr>
          <w:ilvl w:val="0"/>
          <w:numId w:val="4"/>
        </w:numPr>
      </w:pPr>
      <w:r>
        <w:rPr>
          <w:b/>
          <w:bCs/>
        </w:rPr>
        <w:t>Comprender:</w:t>
      </w:r>
      <w:r>
        <w:t xml:space="preserve"> ¿Qué diferencia fundamental existe entre las jarchas y las cantigas de amigo en cuanto a su lengua de composición?</w:t>
      </w:r>
    </w:p>
    <w:p w14:paraId="029EB347" w14:textId="77777777" w:rsidR="00106B60" w:rsidRDefault="00A448D3">
      <w:pPr>
        <w:numPr>
          <w:ilvl w:val="1"/>
          <w:numId w:val="6"/>
        </w:numPr>
      </w:pPr>
      <w:r>
        <w:t>Las jarchas se escribían en castellano y las cantigas en latín.</w:t>
      </w:r>
    </w:p>
    <w:p w14:paraId="029EB348" w14:textId="77777777" w:rsidR="00106B60" w:rsidRDefault="00A448D3">
      <w:pPr>
        <w:numPr>
          <w:ilvl w:val="1"/>
          <w:numId w:val="6"/>
        </w:numPr>
      </w:pPr>
      <w:r>
        <w:t>Las jarchas se escribían en mozárabe y las cantigas en galaicoportugués.</w:t>
      </w:r>
    </w:p>
    <w:p w14:paraId="029EB349" w14:textId="77777777" w:rsidR="00106B60" w:rsidRDefault="00A448D3">
      <w:pPr>
        <w:numPr>
          <w:ilvl w:val="1"/>
          <w:numId w:val="6"/>
        </w:numPr>
      </w:pPr>
      <w:r>
        <w:t>Las jarchas se escribían en árabe clásico y las cantigas en castellano.</w:t>
      </w:r>
    </w:p>
    <w:p w14:paraId="029EB34A" w14:textId="77777777" w:rsidR="00106B60" w:rsidRDefault="00A448D3">
      <w:pPr>
        <w:numPr>
          <w:ilvl w:val="0"/>
          <w:numId w:val="4"/>
        </w:numPr>
      </w:pPr>
      <w:r>
        <w:rPr>
          <w:b/>
          <w:bCs/>
        </w:rPr>
        <w:t>Aplicar:</w:t>
      </w:r>
      <w:r>
        <w:t xml:space="preserve"> Si un poema medieval presenta una estructura de estribillo, mudanza y verso de vuelta, ¿a qué tipo de composición lírica tradicional pertenece?</w:t>
      </w:r>
    </w:p>
    <w:p w14:paraId="029EB34B" w14:textId="77777777" w:rsidR="00106B60" w:rsidRDefault="00A448D3">
      <w:pPr>
        <w:numPr>
          <w:ilvl w:val="1"/>
          <w:numId w:val="7"/>
        </w:numPr>
      </w:pPr>
      <w:r>
        <w:t>Jarcha.</w:t>
      </w:r>
    </w:p>
    <w:p w14:paraId="029EB34C" w14:textId="77777777" w:rsidR="00106B60" w:rsidRDefault="00A448D3">
      <w:pPr>
        <w:numPr>
          <w:ilvl w:val="1"/>
          <w:numId w:val="7"/>
        </w:numPr>
      </w:pPr>
      <w:r>
        <w:t>Cantiga de amigo.</w:t>
      </w:r>
    </w:p>
    <w:p w14:paraId="029EB34D" w14:textId="77777777" w:rsidR="00106B60" w:rsidRDefault="00A448D3">
      <w:pPr>
        <w:numPr>
          <w:ilvl w:val="1"/>
          <w:numId w:val="7"/>
        </w:numPr>
      </w:pPr>
      <w:r>
        <w:t>Villancico.</w:t>
      </w:r>
    </w:p>
    <w:p w14:paraId="029EB34E" w14:textId="77777777" w:rsidR="00106B60" w:rsidRDefault="00A448D3">
      <w:pPr>
        <w:pStyle w:val="Ttulo2"/>
      </w:pPr>
      <w:bookmarkStart w:id="2" w:name="actividades-de-desarrollo"/>
      <w:bookmarkEnd w:id="1"/>
      <w:r w:rsidRPr="002637B2">
        <w:t>Actividades</w:t>
      </w:r>
      <w:r>
        <w:t xml:space="preserve"> de desarrollo</w:t>
      </w:r>
    </w:p>
    <w:p w14:paraId="029EB34F" w14:textId="77777777" w:rsidR="00106B60" w:rsidRDefault="00A448D3">
      <w:pPr>
        <w:numPr>
          <w:ilvl w:val="0"/>
          <w:numId w:val="8"/>
        </w:numPr>
      </w:pPr>
      <w:r>
        <w:rPr>
          <w:b/>
          <w:bCs/>
        </w:rPr>
        <w:t>Recordar:</w:t>
      </w:r>
      <w:r>
        <w:t xml:space="preserve"> Enumera y describe brevemente los tres estamentos principales de la sociedad medieval.</w:t>
      </w:r>
    </w:p>
    <w:p w14:paraId="029EB350" w14:textId="2E455660" w:rsidR="00106B60" w:rsidRDefault="00A448D3">
      <w:pPr>
        <w:numPr>
          <w:ilvl w:val="0"/>
          <w:numId w:val="8"/>
        </w:numPr>
      </w:pPr>
      <w:r>
        <w:rPr>
          <w:b/>
          <w:bCs/>
        </w:rPr>
        <w:t>Comprender:</w:t>
      </w:r>
      <w:r>
        <w:t xml:space="preserve"> Explica la </w:t>
      </w:r>
      <w:proofErr w:type="spellStart"/>
      <w:r>
        <w:t>importancia</w:t>
      </w:r>
      <w:proofErr w:type="spellEnd"/>
      <w:r>
        <w:t xml:space="preserve"> de Alfonso X </w:t>
      </w:r>
      <w:proofErr w:type="spellStart"/>
      <w:r>
        <w:t>el</w:t>
      </w:r>
      <w:proofErr w:type="spellEnd"/>
      <w:r>
        <w:t xml:space="preserve"> Sabio </w:t>
      </w:r>
      <w:proofErr w:type="spellStart"/>
      <w:r>
        <w:t>en</w:t>
      </w:r>
      <w:proofErr w:type="spellEnd"/>
      <w:r>
        <w:t xml:space="preserve"> el desarrollo de la prosa castellana, mencionando al </w:t>
      </w:r>
      <w:proofErr w:type="gramStart"/>
      <w:r>
        <w:t>menos dos</w:t>
      </w:r>
      <w:proofErr w:type="gramEnd"/>
      <w:r>
        <w:t xml:space="preserve"> de sus obras y la labor de la Escuela de Traductores de Toledo.</w:t>
      </w:r>
    </w:p>
    <w:p w14:paraId="029EB351" w14:textId="77777777" w:rsidR="00106B60" w:rsidRDefault="00A448D3">
      <w:pPr>
        <w:numPr>
          <w:ilvl w:val="0"/>
          <w:numId w:val="8"/>
        </w:numPr>
      </w:pPr>
      <w:r>
        <w:rPr>
          <w:b/>
          <w:bCs/>
        </w:rPr>
        <w:t>Aplicar:</w:t>
      </w:r>
      <w:r>
        <w:t xml:space="preserve"> Imagina que eres un juglar medieval. Elige un fragmento del </w:t>
      </w:r>
      <w:r>
        <w:rPr>
          <w:i/>
          <w:iCs/>
        </w:rPr>
        <w:t>Cantar de Mio Cid</w:t>
      </w:r>
      <w:r>
        <w:t xml:space="preserve"> (aproximadamente 10-15 versos) y prepárate para recitarlo en voz alta, prestando atención a la entonación y el ritmo para captar la atención de tu audiencia. </w:t>
      </w:r>
      <w:r>
        <w:rPr>
          <w:b/>
          <w:bCs/>
        </w:rPr>
        <w:t>Herramienta digital:</w:t>
      </w:r>
      <w:r>
        <w:t xml:space="preserve"> Graba tu recitación en un archivo de audio (podcast) y compártelo con tus compañeros.</w:t>
      </w:r>
    </w:p>
    <w:p w14:paraId="029EB352" w14:textId="77777777" w:rsidR="00106B60" w:rsidRDefault="00A448D3">
      <w:pPr>
        <w:numPr>
          <w:ilvl w:val="0"/>
          <w:numId w:val="8"/>
        </w:numPr>
      </w:pPr>
      <w:r>
        <w:rPr>
          <w:b/>
          <w:bCs/>
        </w:rPr>
        <w:lastRenderedPageBreak/>
        <w:t>Analizar:</w:t>
      </w:r>
      <w:r>
        <w:t xml:space="preserve"> Compara y contrasta las características del mester de juglaría y el mester de clerecía, prestando especial atención a su origen, autores, finalidad y forma métrica. Puedes organizar tu respuesta en una tabla comparativa. </w:t>
      </w:r>
      <w:r>
        <w:rPr>
          <w:b/>
          <w:bCs/>
        </w:rPr>
        <w:t>Herramienta digital:</w:t>
      </w:r>
      <w:r>
        <w:t xml:space="preserve"> Crea una tabla comparativa en un procesador de textos o una hoja de cálculo.</w:t>
      </w:r>
    </w:p>
    <w:p w14:paraId="029EB353" w14:textId="77777777" w:rsidR="00106B60" w:rsidRDefault="00A448D3">
      <w:pPr>
        <w:numPr>
          <w:ilvl w:val="0"/>
          <w:numId w:val="8"/>
        </w:numPr>
      </w:pPr>
      <w:r>
        <w:rPr>
          <w:b/>
          <w:bCs/>
        </w:rPr>
        <w:t>Evaluar:</w:t>
      </w:r>
      <w:r>
        <w:t xml:space="preserve"> El </w:t>
      </w:r>
      <w:r>
        <w:rPr>
          <w:i/>
          <w:iCs/>
        </w:rPr>
        <w:t>Libro de buen amor</w:t>
      </w:r>
      <w:r>
        <w:t xml:space="preserve"> de Juan Ruiz, arcipreste de Hita, presenta una ambigüedad en su intención (¿didáctica o paródica?). Basándote en los contenidos de la unidad, argumenta cuál de las dos interpretaciones te parece más plausible y por qué.</w:t>
      </w:r>
    </w:p>
    <w:p w14:paraId="029EB354" w14:textId="77777777" w:rsidR="00106B60" w:rsidRDefault="00A448D3">
      <w:pPr>
        <w:numPr>
          <w:ilvl w:val="0"/>
          <w:numId w:val="8"/>
        </w:numPr>
      </w:pPr>
      <w:r>
        <w:rPr>
          <w:b/>
          <w:bCs/>
        </w:rPr>
        <w:t>Crear:</w:t>
      </w:r>
      <w:r>
        <w:t xml:space="preserve"> Escribe una breve cantiga de amigo (aproximadamente 8-12 versos) en la que una muchacha exprese sus sentimientos amorosos en un entorno natural, utilizando el paralelismo y la anáfora como recursos estilísticos. Incluye un estribillo que se repita.</w:t>
      </w:r>
    </w:p>
    <w:p w14:paraId="029EB355" w14:textId="77777777" w:rsidR="00106B60" w:rsidRDefault="00A448D3">
      <w:pPr>
        <w:numPr>
          <w:ilvl w:val="0"/>
          <w:numId w:val="8"/>
        </w:numPr>
      </w:pPr>
      <w:r>
        <w:rPr>
          <w:b/>
          <w:bCs/>
        </w:rPr>
        <w:t>Crear:</w:t>
      </w:r>
      <w:r>
        <w:t xml:space="preserve"> Diseña una infografía digital que represente la evolución del teatro medieval en Castilla, desde sus orígenes litúrgicos hasta las obras del siglo XV. Incluye los principales hitos, obras y autores. </w:t>
      </w:r>
      <w:r>
        <w:rPr>
          <w:b/>
          <w:bCs/>
        </w:rPr>
        <w:t>Herramienta digital:</w:t>
      </w:r>
      <w:r>
        <w:t xml:space="preserve"> Utiliza una herramienta de creación de mapas conceptuales o presentaciones para diseñar la infografía.</w:t>
      </w:r>
    </w:p>
    <w:p w14:paraId="029EB356" w14:textId="77777777" w:rsidR="00106B60" w:rsidRDefault="00A448D3">
      <w:pPr>
        <w:pStyle w:val="Ttulo1"/>
      </w:pPr>
      <w:bookmarkStart w:id="3" w:name="solucionario-de-las-actividades"/>
      <w:bookmarkEnd w:id="0"/>
      <w:bookmarkEnd w:id="2"/>
      <w:r>
        <w:t>Solucionario de las Actividades</w:t>
      </w:r>
    </w:p>
    <w:p w14:paraId="029EB357" w14:textId="77777777" w:rsidR="00106B60" w:rsidRDefault="00A448D3">
      <w:pPr>
        <w:pStyle w:val="Ttulo2"/>
      </w:pPr>
      <w:bookmarkStart w:id="4" w:name="actividades-de-tipo-test-1"/>
      <w:r>
        <w:t>Actividades de tipo test</w:t>
      </w:r>
    </w:p>
    <w:p w14:paraId="029EB358" w14:textId="77777777" w:rsidR="00106B60" w:rsidRDefault="00A448D3">
      <w:pPr>
        <w:numPr>
          <w:ilvl w:val="0"/>
          <w:numId w:val="9"/>
        </w:numPr>
      </w:pPr>
      <w:r>
        <w:rPr>
          <w:b/>
          <w:bCs/>
        </w:rPr>
        <w:t>Recordar:</w:t>
      </w:r>
      <w:r>
        <w:t xml:space="preserve"> ¿Cuál de las siguientes características define mejor la sociedad medieval en la Península Ibérica?</w:t>
      </w:r>
    </w:p>
    <w:p w14:paraId="029EB359" w14:textId="77777777" w:rsidR="00106B60" w:rsidRDefault="00A448D3">
      <w:pPr>
        <w:numPr>
          <w:ilvl w:val="1"/>
          <w:numId w:val="10"/>
        </w:numPr>
      </w:pPr>
      <w:r>
        <w:t>Una sociedad homogénea y unificada culturalmente.</w:t>
      </w:r>
    </w:p>
    <w:p w14:paraId="029EB35A" w14:textId="77777777" w:rsidR="00106B60" w:rsidRDefault="00A448D3">
      <w:pPr>
        <w:numPr>
          <w:ilvl w:val="1"/>
          <w:numId w:val="10"/>
        </w:numPr>
      </w:pPr>
      <w:r>
        <w:rPr>
          <w:b/>
          <w:bCs/>
        </w:rPr>
        <w:t>Una sociedad estamental, teocéntrica y con convivencia de tres culturas.</w:t>
      </w:r>
    </w:p>
    <w:p w14:paraId="029EB35B" w14:textId="77777777" w:rsidR="00106B60" w:rsidRDefault="00A448D3">
      <w:pPr>
        <w:numPr>
          <w:ilvl w:val="1"/>
          <w:numId w:val="10"/>
        </w:numPr>
      </w:pPr>
      <w:r>
        <w:t>Una sociedad predominantemente urbana y con una burguesía dominante.</w:t>
      </w:r>
    </w:p>
    <w:p w14:paraId="029EB35C" w14:textId="77777777" w:rsidR="00106B60" w:rsidRDefault="00A448D3">
      <w:pPr>
        <w:numPr>
          <w:ilvl w:val="0"/>
          <w:numId w:val="9"/>
        </w:numPr>
      </w:pPr>
      <w:r>
        <w:rPr>
          <w:b/>
          <w:bCs/>
        </w:rPr>
        <w:t>Comprender:</w:t>
      </w:r>
      <w:r>
        <w:t xml:space="preserve"> ¿Qué diferencia fundamental existe entre las jarchas y las cantigas de amigo en cuanto a su lengua de composición?</w:t>
      </w:r>
    </w:p>
    <w:p w14:paraId="029EB35D" w14:textId="77777777" w:rsidR="00106B60" w:rsidRDefault="00A448D3">
      <w:pPr>
        <w:numPr>
          <w:ilvl w:val="1"/>
          <w:numId w:val="11"/>
        </w:numPr>
      </w:pPr>
      <w:r>
        <w:t>Las jarchas se escribían en castellano y las cantigas en latín.</w:t>
      </w:r>
    </w:p>
    <w:p w14:paraId="029EB35E" w14:textId="77777777" w:rsidR="00106B60" w:rsidRDefault="00A448D3">
      <w:pPr>
        <w:numPr>
          <w:ilvl w:val="1"/>
          <w:numId w:val="11"/>
        </w:numPr>
      </w:pPr>
      <w:r>
        <w:rPr>
          <w:b/>
          <w:bCs/>
        </w:rPr>
        <w:t>Las jarchas se escribían en mozárabe y las cantigas en galaicoportugués.</w:t>
      </w:r>
    </w:p>
    <w:p w14:paraId="029EB35F" w14:textId="77777777" w:rsidR="00106B60" w:rsidRDefault="00A448D3">
      <w:pPr>
        <w:numPr>
          <w:ilvl w:val="1"/>
          <w:numId w:val="11"/>
        </w:numPr>
      </w:pPr>
      <w:r>
        <w:t>Las jarchas se escribían en árabe clásico y las cantigas en castellano.</w:t>
      </w:r>
    </w:p>
    <w:p w14:paraId="029EB360" w14:textId="77777777" w:rsidR="00106B60" w:rsidRDefault="00A448D3">
      <w:pPr>
        <w:numPr>
          <w:ilvl w:val="0"/>
          <w:numId w:val="9"/>
        </w:numPr>
      </w:pPr>
      <w:r>
        <w:rPr>
          <w:b/>
          <w:bCs/>
        </w:rPr>
        <w:lastRenderedPageBreak/>
        <w:t>Aplicar:</w:t>
      </w:r>
      <w:r>
        <w:t xml:space="preserve"> Si un poema medieval presenta una estructura de estribillo, mudanza y verso de vuelta, ¿a qué tipo de composición lírica tradicional pertenece?</w:t>
      </w:r>
    </w:p>
    <w:p w14:paraId="029EB361" w14:textId="77777777" w:rsidR="00106B60" w:rsidRDefault="00A448D3">
      <w:pPr>
        <w:numPr>
          <w:ilvl w:val="1"/>
          <w:numId w:val="12"/>
        </w:numPr>
      </w:pPr>
      <w:r>
        <w:t>Jarcha.</w:t>
      </w:r>
    </w:p>
    <w:p w14:paraId="029EB362" w14:textId="77777777" w:rsidR="00106B60" w:rsidRDefault="00A448D3">
      <w:pPr>
        <w:numPr>
          <w:ilvl w:val="1"/>
          <w:numId w:val="12"/>
        </w:numPr>
      </w:pPr>
      <w:r>
        <w:t>Cantiga de amigo.</w:t>
      </w:r>
    </w:p>
    <w:p w14:paraId="029EB363" w14:textId="77777777" w:rsidR="00106B60" w:rsidRDefault="00A448D3">
      <w:pPr>
        <w:numPr>
          <w:ilvl w:val="1"/>
          <w:numId w:val="12"/>
        </w:numPr>
      </w:pPr>
      <w:r>
        <w:rPr>
          <w:b/>
          <w:bCs/>
        </w:rPr>
        <w:t>Villancico.</w:t>
      </w:r>
    </w:p>
    <w:p w14:paraId="029EB364" w14:textId="77777777" w:rsidR="00106B60" w:rsidRDefault="00A448D3">
      <w:pPr>
        <w:pStyle w:val="Ttulo2"/>
      </w:pPr>
      <w:bookmarkStart w:id="5" w:name="actividades-de-desarrollo-1"/>
      <w:bookmarkEnd w:id="4"/>
      <w:r>
        <w:t>Actividades de desarrollo</w:t>
      </w:r>
    </w:p>
    <w:p w14:paraId="029EB365" w14:textId="77777777" w:rsidR="00106B60" w:rsidRDefault="00A448D3">
      <w:pPr>
        <w:numPr>
          <w:ilvl w:val="0"/>
          <w:numId w:val="13"/>
        </w:numPr>
      </w:pPr>
      <w:r>
        <w:rPr>
          <w:b/>
          <w:bCs/>
        </w:rPr>
        <w:t>Recordar:</w:t>
      </w:r>
      <w:r>
        <w:t xml:space="preserve"> Los tres estamentos principales de la sociedad medieval eran:</w:t>
      </w:r>
    </w:p>
    <w:p w14:paraId="029EB366" w14:textId="77777777" w:rsidR="00106B60" w:rsidRDefault="00A448D3">
      <w:pPr>
        <w:numPr>
          <w:ilvl w:val="1"/>
          <w:numId w:val="14"/>
        </w:numPr>
      </w:pPr>
      <w:r>
        <w:rPr>
          <w:b/>
          <w:bCs/>
        </w:rPr>
        <w:t>La nobleza o aristocracia:</w:t>
      </w:r>
      <w:r>
        <w:t xml:space="preserve"> Vivían en fortalezas y castillos, dedicados a la vida guerrera, con muchos privilegios y gran poder.</w:t>
      </w:r>
    </w:p>
    <w:p w14:paraId="029EB367" w14:textId="77777777" w:rsidR="00106B60" w:rsidRDefault="00A448D3">
      <w:pPr>
        <w:numPr>
          <w:ilvl w:val="1"/>
          <w:numId w:val="14"/>
        </w:numPr>
      </w:pPr>
      <w:r>
        <w:rPr>
          <w:b/>
          <w:bCs/>
        </w:rPr>
        <w:t>El clero:</w:t>
      </w:r>
      <w:r>
        <w:t xml:space="preserve"> Encargados de las cuestiones religiosas y depositarios de la cultura, copiando manuscritos en monasterios. Su estatus variaba entre el alto clero (privilegiado) y el bajo clero (humilde).</w:t>
      </w:r>
    </w:p>
    <w:p w14:paraId="029EB368" w14:textId="77777777" w:rsidR="00106B60" w:rsidRDefault="00A448D3">
      <w:pPr>
        <w:numPr>
          <w:ilvl w:val="1"/>
          <w:numId w:val="14"/>
        </w:numPr>
      </w:pPr>
      <w:r>
        <w:rPr>
          <w:b/>
          <w:bCs/>
        </w:rPr>
        <w:t>El pueblo llano:</w:t>
      </w:r>
      <w:r>
        <w:t xml:space="preserve"> El estamento más amplio, formado por artesanos, comerciantes y campesinos. Sus condiciones de vida eran duras, trabajando al servicio de un señor feudal.</w:t>
      </w:r>
    </w:p>
    <w:p w14:paraId="029EB369" w14:textId="77777777" w:rsidR="00106B60" w:rsidRDefault="00A448D3">
      <w:pPr>
        <w:numPr>
          <w:ilvl w:val="0"/>
          <w:numId w:val="13"/>
        </w:numPr>
      </w:pPr>
      <w:r>
        <w:rPr>
          <w:b/>
          <w:bCs/>
        </w:rPr>
        <w:t>Comprender:</w:t>
      </w:r>
      <w:r>
        <w:t xml:space="preserve"> Alfonso X el Sabio fue crucial para el desarrollo de la prosa castellana en el siglo XIII. Su labor se centró en la normalización lingüística del castellano, elevándolo a lengua de cultura frente al latín. Reunió en su corte a sabios de diversas culturas (hebreos, árabes, latino-cristianos) para sistematizar y traducir el saber de la época.</w:t>
      </w:r>
    </w:p>
    <w:p w14:paraId="029EB36A" w14:textId="77777777" w:rsidR="00106B60" w:rsidRDefault="00A448D3">
      <w:pPr>
        <w:numPr>
          <w:ilvl w:val="0"/>
          <w:numId w:val="3"/>
        </w:numPr>
      </w:pPr>
      <w:r>
        <w:t xml:space="preserve">La </w:t>
      </w:r>
      <w:r>
        <w:rPr>
          <w:b/>
          <w:bCs/>
        </w:rPr>
        <w:t>Escuela de Traductores de Toledo</w:t>
      </w:r>
      <w:r>
        <w:t xml:space="preserve"> fue un hito fundamental, ya que, bajo su dirección, se tradujeron obras del árabe y el latín directamente al castellano, a diferencia de épocas anteriores en las que se traducía al latín.</w:t>
      </w:r>
    </w:p>
    <w:p w14:paraId="029EB36B" w14:textId="77777777" w:rsidR="00106B60" w:rsidRDefault="00A448D3">
      <w:pPr>
        <w:numPr>
          <w:ilvl w:val="0"/>
          <w:numId w:val="3"/>
        </w:numPr>
      </w:pPr>
      <w:r>
        <w:t>Dos de sus obras destacadas son:</w:t>
      </w:r>
    </w:p>
    <w:p w14:paraId="029EB36C" w14:textId="77777777" w:rsidR="00106B60" w:rsidRDefault="00A448D3">
      <w:pPr>
        <w:numPr>
          <w:ilvl w:val="1"/>
          <w:numId w:val="15"/>
        </w:numPr>
      </w:pPr>
      <w:r>
        <w:rPr>
          <w:b/>
          <w:bCs/>
          <w:i/>
          <w:iCs/>
        </w:rPr>
        <w:t>La Grande e general estoria</w:t>
      </w:r>
      <w:r>
        <w:rPr>
          <w:b/>
          <w:bCs/>
        </w:rPr>
        <w:t>:</w:t>
      </w:r>
      <w:r>
        <w:t xml:space="preserve"> Un tratado exhaustivo de historia universal.</w:t>
      </w:r>
    </w:p>
    <w:p w14:paraId="029EB36D" w14:textId="77777777" w:rsidR="00106B60" w:rsidRDefault="00A448D3">
      <w:pPr>
        <w:numPr>
          <w:ilvl w:val="1"/>
          <w:numId w:val="15"/>
        </w:numPr>
      </w:pPr>
      <w:r>
        <w:rPr>
          <w:b/>
          <w:bCs/>
          <w:i/>
          <w:iCs/>
        </w:rPr>
        <w:t>Las siete partidas</w:t>
      </w:r>
      <w:r>
        <w:rPr>
          <w:b/>
          <w:bCs/>
        </w:rPr>
        <w:t>:</w:t>
      </w:r>
      <w:r>
        <w:t xml:space="preserve"> Una recopilación completa de las leyes de la época.</w:t>
      </w:r>
    </w:p>
    <w:p w14:paraId="029EB36E" w14:textId="77777777" w:rsidR="00106B60" w:rsidRDefault="00A448D3">
      <w:pPr>
        <w:numPr>
          <w:ilvl w:val="0"/>
          <w:numId w:val="13"/>
        </w:numPr>
      </w:pPr>
      <w:r>
        <w:rPr>
          <w:b/>
          <w:bCs/>
        </w:rPr>
        <w:t>Aplicar:</w:t>
      </w:r>
      <w:r>
        <w:t xml:space="preserve"> </w:t>
      </w:r>
      <w:r>
        <w:rPr>
          <w:b/>
          <w:bCs/>
        </w:rPr>
        <w:t>Herramienta digital:</w:t>
      </w:r>
      <w:r>
        <w:t xml:space="preserve"> El alumno deberá grabar un archivo de audio (podcast) recitando un fragmento del </w:t>
      </w:r>
      <w:r>
        <w:rPr>
          <w:i/>
          <w:iCs/>
        </w:rPr>
        <w:t>Cantar de Mio Cid</w:t>
      </w:r>
      <w:r>
        <w:t>.</w:t>
      </w:r>
    </w:p>
    <w:p w14:paraId="029EB36F" w14:textId="77777777" w:rsidR="00106B60" w:rsidRDefault="00A448D3">
      <w:pPr>
        <w:numPr>
          <w:ilvl w:val="0"/>
          <w:numId w:val="3"/>
        </w:numPr>
      </w:pPr>
      <w:r>
        <w:rPr>
          <w:b/>
          <w:bCs/>
        </w:rPr>
        <w:t>Ejemplo de fragmento a recitar (Texto 11, Cantar del destierro):</w:t>
      </w:r>
      <w:r>
        <w:t xml:space="preserve"> De los sus ojos tan fuertemientre llorando, tornava la cabeça y estávalos catando. Vio puertas abiertas y cerrojos sin candados, alcándaras vacías, sin pieles y sin mantos y sin </w:t>
      </w:r>
      <w:r>
        <w:lastRenderedPageBreak/>
        <w:t>azores mudados. Suspiró mio Çid, pues tenía grandes cuidados. Habló mio Çid bien y tan mesurado: «¡Gracias a ti, señor, padre que estás en alto! Esto me han causado mis enemigos malos».</w:t>
      </w:r>
    </w:p>
    <w:p w14:paraId="029EB370" w14:textId="77777777" w:rsidR="00106B60" w:rsidRDefault="00A448D3">
      <w:pPr>
        <w:numPr>
          <w:ilvl w:val="0"/>
          <w:numId w:val="3"/>
        </w:numPr>
      </w:pPr>
      <w:r>
        <w:rPr>
          <w:b/>
          <w:bCs/>
        </w:rPr>
        <w:t>Criterios de evaluación:</w:t>
      </w:r>
      <w:r>
        <w:t xml:space="preserve"> Se valorará la elección del fragmento, la claridad de la dicción, la entonación adecuada al tono épico y la capacidad de transmitir las emociones del texto.</w:t>
      </w:r>
    </w:p>
    <w:p w14:paraId="029EB371" w14:textId="77777777" w:rsidR="00106B60" w:rsidRDefault="00A448D3">
      <w:pPr>
        <w:numPr>
          <w:ilvl w:val="0"/>
          <w:numId w:val="13"/>
        </w:numPr>
      </w:pPr>
      <w:proofErr w:type="spellStart"/>
      <w:r>
        <w:rPr>
          <w:b/>
          <w:bCs/>
        </w:rPr>
        <w:t>Analizar</w:t>
      </w:r>
      <w:proofErr w:type="spellEnd"/>
      <w:r>
        <w:rPr>
          <w:b/>
          <w:bCs/>
        </w:rPr>
        <w:t>:</w:t>
      </w:r>
      <w:r>
        <w:t xml:space="preserve"> </w:t>
      </w:r>
      <w:proofErr w:type="spellStart"/>
      <w:r>
        <w:rPr>
          <w:b/>
          <w:bCs/>
        </w:rPr>
        <w:t>Herramienta</w:t>
      </w:r>
      <w:proofErr w:type="spellEnd"/>
      <w:r>
        <w:rPr>
          <w:b/>
          <w:bCs/>
        </w:rPr>
        <w:t xml:space="preserve"> digital:</w:t>
      </w:r>
      <w:r>
        <w:t xml:space="preserve"> El alumno deberá crear una tabla comparativa en un procesador de textos o una hoja de cálculo.</w:t>
      </w:r>
    </w:p>
    <w:tbl>
      <w:tblPr>
        <w:tblW w:w="8886" w:type="dxa"/>
        <w:tblInd w:w="612" w:type="dxa"/>
        <w:tblLook w:val="0020" w:firstRow="1" w:lastRow="0" w:firstColumn="0" w:lastColumn="0" w:noHBand="0" w:noVBand="0"/>
      </w:tblPr>
      <w:tblGrid>
        <w:gridCol w:w="1781"/>
        <w:gridCol w:w="3393"/>
        <w:gridCol w:w="3712"/>
      </w:tblGrid>
      <w:tr w:rsidR="00106B60" w14:paraId="029EB375" w14:textId="77777777" w:rsidTr="00B54E4B">
        <w:trPr>
          <w:tblHeader/>
        </w:trPr>
        <w:tc>
          <w:tcPr>
            <w:tcW w:w="0" w:type="auto"/>
          </w:tcPr>
          <w:p w14:paraId="029EB372" w14:textId="77777777" w:rsidR="00106B60" w:rsidRDefault="00A448D3">
            <w:proofErr w:type="spellStart"/>
            <w:r>
              <w:rPr>
                <w:b/>
                <w:bCs/>
              </w:rPr>
              <w:t>Característica</w:t>
            </w:r>
            <w:proofErr w:type="spellEnd"/>
          </w:p>
        </w:tc>
        <w:tc>
          <w:tcPr>
            <w:tcW w:w="0" w:type="auto"/>
          </w:tcPr>
          <w:p w14:paraId="029EB373" w14:textId="77777777" w:rsidR="00106B60" w:rsidRDefault="00A448D3">
            <w:r>
              <w:rPr>
                <w:b/>
                <w:bCs/>
              </w:rPr>
              <w:t>Mester de Juglaría</w:t>
            </w:r>
          </w:p>
        </w:tc>
        <w:tc>
          <w:tcPr>
            <w:tcW w:w="3712" w:type="dxa"/>
          </w:tcPr>
          <w:p w14:paraId="029EB374" w14:textId="77777777" w:rsidR="00106B60" w:rsidRDefault="00A448D3">
            <w:r>
              <w:rPr>
                <w:b/>
                <w:bCs/>
              </w:rPr>
              <w:t>Mester de Clerecía</w:t>
            </w:r>
          </w:p>
        </w:tc>
      </w:tr>
      <w:tr w:rsidR="00106B60" w14:paraId="029EB379" w14:textId="77777777" w:rsidTr="00B54E4B">
        <w:tc>
          <w:tcPr>
            <w:tcW w:w="0" w:type="auto"/>
          </w:tcPr>
          <w:p w14:paraId="029EB376" w14:textId="77777777" w:rsidR="00106B60" w:rsidRDefault="00A448D3">
            <w:r>
              <w:rPr>
                <w:b/>
                <w:bCs/>
              </w:rPr>
              <w:t>Origen</w:t>
            </w:r>
          </w:p>
        </w:tc>
        <w:tc>
          <w:tcPr>
            <w:tcW w:w="0" w:type="auto"/>
          </w:tcPr>
          <w:p w14:paraId="029EB377" w14:textId="77777777" w:rsidR="00106B60" w:rsidRDefault="00A448D3">
            <w:r>
              <w:t>Popular, oral, recitado por juglares.</w:t>
            </w:r>
          </w:p>
        </w:tc>
        <w:tc>
          <w:tcPr>
            <w:tcW w:w="3712" w:type="dxa"/>
          </w:tcPr>
          <w:p w14:paraId="029EB378" w14:textId="77777777" w:rsidR="00106B60" w:rsidRDefault="00A448D3">
            <w:r>
              <w:t>Culto, escrito, ligado a monasterios y clérigos.</w:t>
            </w:r>
          </w:p>
        </w:tc>
      </w:tr>
      <w:tr w:rsidR="00106B60" w14:paraId="029EB37D" w14:textId="77777777" w:rsidTr="00B54E4B">
        <w:tc>
          <w:tcPr>
            <w:tcW w:w="0" w:type="auto"/>
          </w:tcPr>
          <w:p w14:paraId="029EB37A" w14:textId="77777777" w:rsidR="00106B60" w:rsidRDefault="00A448D3">
            <w:r>
              <w:rPr>
                <w:b/>
                <w:bCs/>
              </w:rPr>
              <w:t>Autores</w:t>
            </w:r>
          </w:p>
        </w:tc>
        <w:tc>
          <w:tcPr>
            <w:tcW w:w="0" w:type="auto"/>
          </w:tcPr>
          <w:p w14:paraId="029EB37B" w14:textId="77777777" w:rsidR="00106B60" w:rsidRDefault="00A448D3">
            <w:r>
              <w:t>Anónimos (aunque se cree que compuestos por autores cultos).</w:t>
            </w:r>
          </w:p>
        </w:tc>
        <w:tc>
          <w:tcPr>
            <w:tcW w:w="3712" w:type="dxa"/>
          </w:tcPr>
          <w:p w14:paraId="029EB37C" w14:textId="77777777" w:rsidR="00106B60" w:rsidRDefault="00A448D3">
            <w:r>
              <w:t>Clérigos (personas vinculadas a la cultura latinacristiana), como Gonzalo de Berceo.</w:t>
            </w:r>
          </w:p>
        </w:tc>
      </w:tr>
      <w:tr w:rsidR="00106B60" w14:paraId="029EB381" w14:textId="77777777" w:rsidTr="00B54E4B">
        <w:tc>
          <w:tcPr>
            <w:tcW w:w="0" w:type="auto"/>
          </w:tcPr>
          <w:p w14:paraId="029EB37E" w14:textId="77777777" w:rsidR="00106B60" w:rsidRDefault="00A448D3">
            <w:r>
              <w:rPr>
                <w:b/>
                <w:bCs/>
              </w:rPr>
              <w:t>Finalidad</w:t>
            </w:r>
          </w:p>
        </w:tc>
        <w:tc>
          <w:tcPr>
            <w:tcW w:w="0" w:type="auto"/>
          </w:tcPr>
          <w:p w14:paraId="029EB37F" w14:textId="77777777" w:rsidR="00106B60" w:rsidRDefault="00A448D3">
            <w:r>
              <w:t>Entretener, informar, hacer propaganda (política, militar).</w:t>
            </w:r>
          </w:p>
        </w:tc>
        <w:tc>
          <w:tcPr>
            <w:tcW w:w="3712" w:type="dxa"/>
          </w:tcPr>
          <w:p w14:paraId="029EB380" w14:textId="77777777" w:rsidR="00106B60" w:rsidRDefault="00A448D3">
            <w:r>
              <w:t>Didáctica, moralizadora, religiosa, erudita.</w:t>
            </w:r>
          </w:p>
        </w:tc>
      </w:tr>
      <w:tr w:rsidR="00106B60" w14:paraId="029EB385" w14:textId="77777777" w:rsidTr="00B54E4B">
        <w:tc>
          <w:tcPr>
            <w:tcW w:w="0" w:type="auto"/>
          </w:tcPr>
          <w:p w14:paraId="029EB382" w14:textId="77777777" w:rsidR="00106B60" w:rsidRDefault="00A448D3">
            <w:r>
              <w:rPr>
                <w:b/>
                <w:bCs/>
              </w:rPr>
              <w:t>Temática</w:t>
            </w:r>
          </w:p>
        </w:tc>
        <w:tc>
          <w:tcPr>
            <w:tcW w:w="0" w:type="auto"/>
          </w:tcPr>
          <w:p w14:paraId="029EB383" w14:textId="77777777" w:rsidR="00106B60" w:rsidRDefault="00A448D3">
            <w:r>
              <w:t>Hazañas de héroes (épica heroica), guerras, Reconquista.</w:t>
            </w:r>
          </w:p>
        </w:tc>
        <w:tc>
          <w:tcPr>
            <w:tcW w:w="3712" w:type="dxa"/>
          </w:tcPr>
          <w:p w14:paraId="029EB384" w14:textId="77777777" w:rsidR="00106B60" w:rsidRDefault="00A448D3">
            <w:r>
              <w:t>Temas religiosos (vidas de santos, milagros), historia antigua, doctrina cristiana.</w:t>
            </w:r>
          </w:p>
        </w:tc>
      </w:tr>
      <w:tr w:rsidR="00106B60" w14:paraId="029EB389" w14:textId="77777777" w:rsidTr="00B54E4B">
        <w:tc>
          <w:tcPr>
            <w:tcW w:w="0" w:type="auto"/>
          </w:tcPr>
          <w:p w14:paraId="029EB386" w14:textId="77777777" w:rsidR="00106B60" w:rsidRDefault="00A448D3">
            <w:r>
              <w:rPr>
                <w:b/>
                <w:bCs/>
              </w:rPr>
              <w:t>Forma métrica</w:t>
            </w:r>
          </w:p>
        </w:tc>
        <w:tc>
          <w:tcPr>
            <w:tcW w:w="0" w:type="auto"/>
          </w:tcPr>
          <w:p w14:paraId="029EB387" w14:textId="77777777" w:rsidR="00106B60" w:rsidRDefault="00A448D3">
            <w:r>
              <w:t>Tiradas de versos de arte mayor, medida irregular, rima asonante, cesura.</w:t>
            </w:r>
          </w:p>
        </w:tc>
        <w:tc>
          <w:tcPr>
            <w:tcW w:w="3712" w:type="dxa"/>
          </w:tcPr>
          <w:p w14:paraId="029EB388" w14:textId="77777777" w:rsidR="00106B60" w:rsidRDefault="00A448D3">
            <w:r>
              <w:t>Cuaderna vía (cuatro versos alejandrinos de 14 sílabas, monorrimos, rima consonante AAAA).</w:t>
            </w:r>
          </w:p>
        </w:tc>
      </w:tr>
      <w:tr w:rsidR="00106B60" w14:paraId="029EB38D" w14:textId="77777777" w:rsidTr="00B54E4B">
        <w:tc>
          <w:tcPr>
            <w:tcW w:w="0" w:type="auto"/>
          </w:tcPr>
          <w:p w14:paraId="029EB38A" w14:textId="77777777" w:rsidR="00106B60" w:rsidRDefault="00A448D3">
            <w:r>
              <w:rPr>
                <w:b/>
                <w:bCs/>
              </w:rPr>
              <w:t>Ejemplos</w:t>
            </w:r>
          </w:p>
        </w:tc>
        <w:tc>
          <w:tcPr>
            <w:tcW w:w="0" w:type="auto"/>
          </w:tcPr>
          <w:p w14:paraId="029EB38B" w14:textId="77777777" w:rsidR="00106B60" w:rsidRDefault="00A448D3">
            <w:r>
              <w:rPr>
                <w:i/>
                <w:iCs/>
              </w:rPr>
              <w:t>Cantar de Mio Cid</w:t>
            </w:r>
            <w:r>
              <w:t xml:space="preserve">, </w:t>
            </w:r>
            <w:r>
              <w:rPr>
                <w:i/>
                <w:iCs/>
              </w:rPr>
              <w:t>Cantar de Fernán González</w:t>
            </w:r>
            <w:r>
              <w:t>.</w:t>
            </w:r>
          </w:p>
        </w:tc>
        <w:tc>
          <w:tcPr>
            <w:tcW w:w="3712" w:type="dxa"/>
          </w:tcPr>
          <w:p w14:paraId="029EB38C" w14:textId="77777777" w:rsidR="00106B60" w:rsidRDefault="00A448D3">
            <w:r>
              <w:rPr>
                <w:i/>
                <w:iCs/>
              </w:rPr>
              <w:t>Milagros de Nuestra Señora</w:t>
            </w:r>
            <w:r>
              <w:t xml:space="preserve">, </w:t>
            </w:r>
            <w:r>
              <w:rPr>
                <w:i/>
                <w:iCs/>
              </w:rPr>
              <w:t>Libro de Apolonio</w:t>
            </w:r>
            <w:r>
              <w:t xml:space="preserve">, </w:t>
            </w:r>
            <w:r>
              <w:rPr>
                <w:i/>
                <w:iCs/>
              </w:rPr>
              <w:t>Libro de Alexandre</w:t>
            </w:r>
            <w:r>
              <w:t>.</w:t>
            </w:r>
          </w:p>
        </w:tc>
      </w:tr>
    </w:tbl>
    <w:p w14:paraId="029EB38E" w14:textId="77777777" w:rsidR="00106B60" w:rsidRDefault="00A448D3">
      <w:pPr>
        <w:numPr>
          <w:ilvl w:val="0"/>
          <w:numId w:val="13"/>
        </w:numPr>
      </w:pPr>
      <w:proofErr w:type="spellStart"/>
      <w:r>
        <w:rPr>
          <w:b/>
          <w:bCs/>
        </w:rPr>
        <w:t>Evaluar</w:t>
      </w:r>
      <w:proofErr w:type="spellEnd"/>
      <w:r>
        <w:rPr>
          <w:b/>
          <w:bCs/>
        </w:rPr>
        <w:t>:</w:t>
      </w:r>
      <w:r>
        <w:t xml:space="preserve"> La </w:t>
      </w:r>
      <w:proofErr w:type="spellStart"/>
      <w:r>
        <w:t>ambigüedad</w:t>
      </w:r>
      <w:proofErr w:type="spellEnd"/>
      <w:r>
        <w:t xml:space="preserve"> del </w:t>
      </w:r>
      <w:r>
        <w:rPr>
          <w:i/>
          <w:iCs/>
        </w:rPr>
        <w:t>Libro de buen amor</w:t>
      </w:r>
      <w:r>
        <w:t xml:space="preserve"> es una de sus características más fascinantes. Ambas interpretaciones (didáctica y paródica) tienen argumentos sólidos:</w:t>
      </w:r>
    </w:p>
    <w:p w14:paraId="029EB38F" w14:textId="77777777" w:rsidR="00106B60" w:rsidRDefault="00A448D3">
      <w:pPr>
        <w:numPr>
          <w:ilvl w:val="1"/>
          <w:numId w:val="16"/>
        </w:numPr>
      </w:pPr>
      <w:r>
        <w:rPr>
          <w:b/>
          <w:bCs/>
        </w:rPr>
        <w:t>Intención didáctica:</w:t>
      </w:r>
      <w:r>
        <w:t xml:space="preserve"> El propio autor, Juan Ruiz, afirma en la introducción que su obra busca enseñar a distinguir el "buen amor" (a Dios) del "loco amor" (mundano). Además, el libro está salpicado de digresiones morales, cantigas a la Virgen y oraciones. Las aventuras amorosas del protagonista </w:t>
      </w:r>
      <w:r>
        <w:lastRenderedPageBreak/>
        <w:t>suelen terminar de forma insatisfactoria, lo que podría interpretarse como una advertencia sobre los peligros del "loco amor".</w:t>
      </w:r>
    </w:p>
    <w:p w14:paraId="029EB390" w14:textId="77777777" w:rsidR="00106B60" w:rsidRDefault="00A448D3">
      <w:pPr>
        <w:numPr>
          <w:ilvl w:val="1"/>
          <w:numId w:val="16"/>
        </w:numPr>
      </w:pPr>
      <w:r>
        <w:rPr>
          <w:b/>
          <w:bCs/>
        </w:rPr>
        <w:t>Intención paródica/entretenimiento:</w:t>
      </w:r>
      <w:r>
        <w:t xml:space="preserve"> Sin embargo, Juan Ruiz también dice que, si alguien quiere usar el "loco amor", encontrará en su libro "algunas maneras para ello". La obra está llena de elementos populares, refranes, dobles sentidos y chistes, lo que sugiere un fuerte componente de entretenimiento. La parodia de géneros cultos (como el </w:t>
      </w:r>
      <w:r>
        <w:rPr>
          <w:i/>
          <w:iCs/>
        </w:rPr>
        <w:t>Ars amandi</w:t>
      </w:r>
      <w:r>
        <w:t xml:space="preserve"> de Ovidio) y la representación de personajes como Trotaconventos, que facilitan las conquistas amorosas, refuerzan la idea de que el autor también buscaba divertir y quizás criticar las convenciones sociales y literarias de su tiempo.</w:t>
      </w:r>
    </w:p>
    <w:p w14:paraId="029EB391" w14:textId="77777777" w:rsidR="00106B60" w:rsidRDefault="00A448D3">
      <w:pPr>
        <w:numPr>
          <w:ilvl w:val="0"/>
          <w:numId w:val="3"/>
        </w:numPr>
      </w:pPr>
      <w:r>
        <w:rPr>
          <w:b/>
          <w:bCs/>
        </w:rPr>
        <w:t>Argumentación personal (ejemplo):</w:t>
      </w:r>
      <w:r>
        <w:t xml:space="preserve"> Personalmente, considero más plausible una combinación de ambas intenciones, con un fuerte peso en la parodia y el entretenimiento. La Edad Media, especialmente en el siglo XIV, experimentó un auge de la burguesía y una mentalidad más pragmática y vitalista. Juan Ruiz, como clérigo "goliardo", podría haber utilizado la excusa de la moralidad para introducir historias divertidas y eróticas, reflejando la complejidad de la vida y los deseos humanos sin renunciar completamente a sus creencias religiosas. La riqueza de su lenguaje popular y el realismo de sus diálogos apuntan a un deseo de conectar con un público amplio y ofrecer una visión más terrenal del amor y la vida.</w:t>
      </w:r>
    </w:p>
    <w:p w14:paraId="029EB392" w14:textId="77777777" w:rsidR="00106B60" w:rsidRDefault="00A448D3">
      <w:pPr>
        <w:numPr>
          <w:ilvl w:val="0"/>
          <w:numId w:val="13"/>
        </w:numPr>
      </w:pPr>
      <w:r>
        <w:rPr>
          <w:b/>
          <w:bCs/>
        </w:rPr>
        <w:t>Crear:</w:t>
      </w:r>
      <w:r>
        <w:t xml:space="preserve"> </w:t>
      </w:r>
      <w:r>
        <w:rPr>
          <w:b/>
          <w:bCs/>
        </w:rPr>
        <w:t>Ejemplo de cantiga de amigo:</w:t>
      </w:r>
    </w:p>
    <w:p w14:paraId="029EB393" w14:textId="77777777" w:rsidR="00106B60" w:rsidRDefault="00A448D3">
      <w:pPr>
        <w:numPr>
          <w:ilvl w:val="0"/>
          <w:numId w:val="3"/>
        </w:numPr>
      </w:pPr>
      <w:r>
        <w:t xml:space="preserve">¡Ay, madre, qué triste ando yo! Mi amado no viene, ¡ay, qué dolor! </w:t>
      </w:r>
      <w:r>
        <w:rPr>
          <w:i/>
          <w:iCs/>
        </w:rPr>
        <w:t>En el río me lavo, mi amor.</w:t>
      </w:r>
    </w:p>
    <w:p w14:paraId="029EB394" w14:textId="77777777" w:rsidR="00106B60" w:rsidRDefault="00A448D3">
      <w:pPr>
        <w:numPr>
          <w:ilvl w:val="0"/>
          <w:numId w:val="3"/>
        </w:numPr>
      </w:pPr>
      <w:r>
        <w:t xml:space="preserve">Las aguas del río, ¡ay, cómo corren! Mis lágrimas con ellas, ¡ay, cómo lloran! </w:t>
      </w:r>
      <w:r>
        <w:rPr>
          <w:i/>
          <w:iCs/>
        </w:rPr>
        <w:t>En el río me lavo, mi amor.</w:t>
      </w:r>
    </w:p>
    <w:p w14:paraId="029EB395" w14:textId="77777777" w:rsidR="00106B60" w:rsidRDefault="00A448D3">
      <w:pPr>
        <w:numPr>
          <w:ilvl w:val="0"/>
          <w:numId w:val="3"/>
        </w:numPr>
      </w:pPr>
      <w:r>
        <w:t xml:space="preserve">Los ciervos del monte, ¡ay, cómo beben! Mi corazón sediento, ¡ay, cómo muere! </w:t>
      </w:r>
      <w:r>
        <w:rPr>
          <w:i/>
          <w:iCs/>
        </w:rPr>
        <w:t>En el río me lavo, mi amor.</w:t>
      </w:r>
    </w:p>
    <w:p w14:paraId="029EB396" w14:textId="77777777" w:rsidR="00106B60" w:rsidRDefault="00A448D3">
      <w:pPr>
        <w:numPr>
          <w:ilvl w:val="0"/>
          <w:numId w:val="3"/>
        </w:numPr>
      </w:pPr>
      <w:r>
        <w:t xml:space="preserve">Si mi amigo supiese, ¡ay, qué alegría! Que por él suspiro, ¡noche y día! </w:t>
      </w:r>
      <w:r>
        <w:rPr>
          <w:i/>
          <w:iCs/>
        </w:rPr>
        <w:t>En el río me lavo, mi amor.</w:t>
      </w:r>
    </w:p>
    <w:p w14:paraId="029EB397" w14:textId="77777777" w:rsidR="00106B60" w:rsidRDefault="00A448D3">
      <w:pPr>
        <w:numPr>
          <w:ilvl w:val="0"/>
          <w:numId w:val="3"/>
        </w:numPr>
      </w:pPr>
      <w:r>
        <w:rPr>
          <w:b/>
          <w:bCs/>
        </w:rPr>
        <w:t>Criterios de evaluación:</w:t>
      </w:r>
      <w:r>
        <w:t xml:space="preserve"> Se valorará la coherencia temática, el uso de paralelismos y anáforas, la presencia de un estribillo y la expresión de sentimientos amorosos desde una voz femenina en un contexto natural.</w:t>
      </w:r>
    </w:p>
    <w:p w14:paraId="029EB398" w14:textId="77777777" w:rsidR="00106B60" w:rsidRDefault="00A448D3">
      <w:pPr>
        <w:numPr>
          <w:ilvl w:val="0"/>
          <w:numId w:val="13"/>
        </w:numPr>
      </w:pPr>
      <w:r>
        <w:rPr>
          <w:b/>
          <w:bCs/>
        </w:rPr>
        <w:lastRenderedPageBreak/>
        <w:t>Crear:</w:t>
      </w:r>
      <w:r>
        <w:t xml:space="preserve"> </w:t>
      </w:r>
      <w:r>
        <w:rPr>
          <w:b/>
          <w:bCs/>
        </w:rPr>
        <w:t>Herramienta digital:</w:t>
      </w:r>
      <w:r>
        <w:t xml:space="preserve"> El alumno deberá diseñar una infografía digital utilizando una herramienta de mapas conceptuales o presentaciones (por ejemplo, Canva, Lucidchart, Prezi, PowerPoint o Google Slides).</w:t>
      </w:r>
    </w:p>
    <w:p w14:paraId="029EB399" w14:textId="77777777" w:rsidR="00106B60" w:rsidRDefault="00A448D3">
      <w:pPr>
        <w:numPr>
          <w:ilvl w:val="0"/>
          <w:numId w:val="3"/>
        </w:numPr>
      </w:pPr>
      <w:r>
        <w:rPr>
          <w:b/>
          <w:bCs/>
        </w:rPr>
        <w:t>Contenido de la infografía:</w:t>
      </w:r>
    </w:p>
    <w:p w14:paraId="029EB39A" w14:textId="77777777" w:rsidR="00106B60" w:rsidRDefault="00A448D3">
      <w:pPr>
        <w:numPr>
          <w:ilvl w:val="1"/>
          <w:numId w:val="17"/>
        </w:numPr>
      </w:pPr>
      <w:r>
        <w:rPr>
          <w:b/>
          <w:bCs/>
        </w:rPr>
        <w:t>Título:</w:t>
      </w:r>
      <w:r>
        <w:t xml:space="preserve"> Evolución del Teatro Medieval en Castilla.</w:t>
      </w:r>
    </w:p>
    <w:p w14:paraId="029EB39B" w14:textId="77777777" w:rsidR="00106B60" w:rsidRDefault="00A448D3">
      <w:pPr>
        <w:numPr>
          <w:ilvl w:val="1"/>
          <w:numId w:val="17"/>
        </w:numPr>
      </w:pPr>
      <w:r>
        <w:rPr>
          <w:b/>
          <w:bCs/>
        </w:rPr>
        <w:t>Orígenes (siglos XI-XII):</w:t>
      </w:r>
    </w:p>
    <w:p w14:paraId="029EB39C" w14:textId="77777777" w:rsidR="00106B60" w:rsidRDefault="00A448D3">
      <w:pPr>
        <w:numPr>
          <w:ilvl w:val="2"/>
          <w:numId w:val="18"/>
        </w:numPr>
      </w:pPr>
      <w:r>
        <w:rPr>
          <w:b/>
          <w:bCs/>
        </w:rPr>
        <w:t>Tropos litúrgicos:</w:t>
      </w:r>
      <w:r>
        <w:t xml:space="preserve"> Breves fragmentos en latín, representados en iglesias (Navidad, Semana Santa).</w:t>
      </w:r>
    </w:p>
    <w:p w14:paraId="029EB39D" w14:textId="77777777" w:rsidR="00106B60" w:rsidRDefault="00A448D3">
      <w:pPr>
        <w:numPr>
          <w:ilvl w:val="2"/>
          <w:numId w:val="18"/>
        </w:numPr>
      </w:pPr>
      <w:r>
        <w:rPr>
          <w:b/>
          <w:bCs/>
        </w:rPr>
        <w:t>Temática:</w:t>
      </w:r>
      <w:r>
        <w:t xml:space="preserve"> Nacimiento, adoración de Reyes Magos, pasión y resurrección de Cristo.</w:t>
      </w:r>
    </w:p>
    <w:p w14:paraId="029EB39E" w14:textId="77777777" w:rsidR="00106B60" w:rsidRDefault="00A448D3">
      <w:pPr>
        <w:numPr>
          <w:ilvl w:val="2"/>
          <w:numId w:val="18"/>
        </w:numPr>
      </w:pPr>
      <w:r>
        <w:rPr>
          <w:b/>
          <w:bCs/>
        </w:rPr>
        <w:t>Obra destacada:</w:t>
      </w:r>
      <w:r>
        <w:t xml:space="preserve"> </w:t>
      </w:r>
      <w:r>
        <w:rPr>
          <w:i/>
          <w:iCs/>
        </w:rPr>
        <w:t>Auto o Representación de los Reyes Magos</w:t>
      </w:r>
      <w:r>
        <w:t xml:space="preserve"> (c. 1150).</w:t>
      </w:r>
    </w:p>
    <w:p w14:paraId="029EB39F" w14:textId="77777777" w:rsidR="00106B60" w:rsidRDefault="00A448D3">
      <w:pPr>
        <w:numPr>
          <w:ilvl w:val="1"/>
          <w:numId w:val="17"/>
        </w:numPr>
      </w:pPr>
      <w:r>
        <w:rPr>
          <w:b/>
          <w:bCs/>
        </w:rPr>
        <w:t>Desarrollo (siglos XIII-XIV):</w:t>
      </w:r>
    </w:p>
    <w:p w14:paraId="029EB3A0" w14:textId="77777777" w:rsidR="00106B60" w:rsidRDefault="00A448D3">
      <w:pPr>
        <w:numPr>
          <w:ilvl w:val="2"/>
          <w:numId w:val="19"/>
        </w:numPr>
      </w:pPr>
      <w:r>
        <w:rPr>
          <w:b/>
          <w:bCs/>
        </w:rPr>
        <w:t>Escasez de textos en Castilla:</w:t>
      </w:r>
      <w:r>
        <w:t xml:space="preserve"> A diferencia de otros países europeos (misterios).</w:t>
      </w:r>
    </w:p>
    <w:p w14:paraId="029EB3A1" w14:textId="77777777" w:rsidR="00106B60" w:rsidRDefault="00A448D3">
      <w:pPr>
        <w:numPr>
          <w:ilvl w:val="2"/>
          <w:numId w:val="19"/>
        </w:numPr>
      </w:pPr>
      <w:r>
        <w:rPr>
          <w:b/>
          <w:bCs/>
        </w:rPr>
        <w:t>Textos dialogados:</w:t>
      </w:r>
      <w:r>
        <w:t xml:space="preserve"> Poemas con diálogos, sin estructura teatral definida (ej. </w:t>
      </w:r>
      <w:r>
        <w:rPr>
          <w:i/>
          <w:iCs/>
        </w:rPr>
        <w:t>Razón de amor</w:t>
      </w:r>
      <w:r>
        <w:t xml:space="preserve">, </w:t>
      </w:r>
      <w:r>
        <w:rPr>
          <w:i/>
          <w:iCs/>
        </w:rPr>
        <w:t>Disputa de Elena y María</w:t>
      </w:r>
      <w:r>
        <w:t>).</w:t>
      </w:r>
    </w:p>
    <w:p w14:paraId="029EB3A2" w14:textId="77777777" w:rsidR="00106B60" w:rsidRDefault="00A448D3">
      <w:pPr>
        <w:numPr>
          <w:ilvl w:val="2"/>
          <w:numId w:val="19"/>
        </w:numPr>
      </w:pPr>
      <w:r>
        <w:rPr>
          <w:b/>
          <w:bCs/>
        </w:rPr>
        <w:t>Temática religiosa predominante.</w:t>
      </w:r>
    </w:p>
    <w:p w14:paraId="029EB3A3" w14:textId="77777777" w:rsidR="00106B60" w:rsidRDefault="00A448D3">
      <w:pPr>
        <w:numPr>
          <w:ilvl w:val="1"/>
          <w:numId w:val="17"/>
        </w:numPr>
      </w:pPr>
      <w:r>
        <w:rPr>
          <w:b/>
          <w:bCs/>
        </w:rPr>
        <w:t>Siglo XV:</w:t>
      </w:r>
    </w:p>
    <w:p w14:paraId="029EB3A4" w14:textId="77777777" w:rsidR="00106B60" w:rsidRDefault="00A448D3">
      <w:pPr>
        <w:numPr>
          <w:ilvl w:val="2"/>
          <w:numId w:val="20"/>
        </w:numPr>
      </w:pPr>
      <w:r>
        <w:rPr>
          <w:b/>
          <w:bCs/>
        </w:rPr>
        <w:t>Gómez Manrique:</w:t>
      </w:r>
      <w:r>
        <w:t xml:space="preserve"> </w:t>
      </w:r>
      <w:r>
        <w:rPr>
          <w:i/>
          <w:iCs/>
        </w:rPr>
        <w:t>Representación del Nacimiento de Nuestro Señor</w:t>
      </w:r>
      <w:r>
        <w:t xml:space="preserve">, </w:t>
      </w:r>
      <w:r>
        <w:rPr>
          <w:i/>
          <w:iCs/>
        </w:rPr>
        <w:t>Coplas fechas para Semana Santa</w:t>
      </w:r>
      <w:r>
        <w:t>. Obras rígidas, poco desarrollo escénico.</w:t>
      </w:r>
    </w:p>
    <w:p w14:paraId="029EB3A5" w14:textId="77777777" w:rsidR="00106B60" w:rsidRDefault="00A448D3">
      <w:pPr>
        <w:numPr>
          <w:ilvl w:val="2"/>
          <w:numId w:val="20"/>
        </w:numPr>
      </w:pPr>
      <w:r>
        <w:rPr>
          <w:b/>
          <w:bCs/>
        </w:rPr>
        <w:t>Rodrigo de Cota:</w:t>
      </w:r>
      <w:r>
        <w:t xml:space="preserve"> </w:t>
      </w:r>
      <w:r>
        <w:rPr>
          <w:i/>
          <w:iCs/>
        </w:rPr>
        <w:t>Diálogo entre el Amor y un Viejo</w:t>
      </w:r>
      <w:r>
        <w:t>. Pieza de corte teatral ajena a la temática religiosa, conflicto entre amor y vejez.</w:t>
      </w:r>
    </w:p>
    <w:p w14:paraId="029EB3A6" w14:textId="77777777" w:rsidR="00106B60" w:rsidRDefault="00A448D3">
      <w:pPr>
        <w:numPr>
          <w:ilvl w:val="2"/>
          <w:numId w:val="20"/>
        </w:numPr>
      </w:pPr>
      <w:r>
        <w:rPr>
          <w:b/>
          <w:bCs/>
        </w:rPr>
        <w:t>Transición:</w:t>
      </w:r>
      <w:r>
        <w:t xml:space="preserve"> Hacia un teatro más secular y complejo.</w:t>
      </w:r>
    </w:p>
    <w:p w14:paraId="029EB3A7" w14:textId="77777777" w:rsidR="00106B60" w:rsidRDefault="00A448D3">
      <w:pPr>
        <w:numPr>
          <w:ilvl w:val="1"/>
          <w:numId w:val="17"/>
        </w:numPr>
      </w:pPr>
      <w:r>
        <w:rPr>
          <w:b/>
          <w:bCs/>
        </w:rPr>
        <w:t>Características generales:</w:t>
      </w:r>
    </w:p>
    <w:p w14:paraId="029EB3A8" w14:textId="77777777" w:rsidR="00106B60" w:rsidRDefault="00A448D3">
      <w:pPr>
        <w:numPr>
          <w:ilvl w:val="2"/>
          <w:numId w:val="21"/>
        </w:numPr>
      </w:pPr>
      <w:r>
        <w:t>Intención didáctica.</w:t>
      </w:r>
    </w:p>
    <w:p w14:paraId="029EB3A9" w14:textId="77777777" w:rsidR="00106B60" w:rsidRDefault="00A448D3">
      <w:pPr>
        <w:numPr>
          <w:ilvl w:val="2"/>
          <w:numId w:val="21"/>
        </w:numPr>
      </w:pPr>
      <w:r>
        <w:t>Carácter religioso (inicialmente).</w:t>
      </w:r>
    </w:p>
    <w:p w14:paraId="029EB3AA" w14:textId="77777777" w:rsidR="00106B60" w:rsidRDefault="00A448D3">
      <w:pPr>
        <w:numPr>
          <w:ilvl w:val="2"/>
          <w:numId w:val="21"/>
        </w:numPr>
      </w:pPr>
      <w:r>
        <w:t>Oralidad y representación.</w:t>
      </w:r>
    </w:p>
    <w:p w14:paraId="029EB3AB" w14:textId="77777777" w:rsidR="00106B60" w:rsidRDefault="00A448D3">
      <w:pPr>
        <w:numPr>
          <w:ilvl w:val="2"/>
          <w:numId w:val="21"/>
        </w:numPr>
      </w:pPr>
      <w:r>
        <w:lastRenderedPageBreak/>
        <w:t>Lengua: latín (inicialmente), luego romance.</w:t>
      </w:r>
    </w:p>
    <w:p w14:paraId="029EB3AC" w14:textId="77777777" w:rsidR="00106B60" w:rsidRDefault="00A448D3">
      <w:pPr>
        <w:numPr>
          <w:ilvl w:val="0"/>
          <w:numId w:val="3"/>
        </w:numPr>
      </w:pPr>
      <w:r>
        <w:rPr>
          <w:b/>
          <w:bCs/>
        </w:rPr>
        <w:t>Criterios de evaluación:</w:t>
      </w:r>
      <w:r>
        <w:t xml:space="preserve"> Se valorará la claridad y organización de la información, la inclusión de los hitos y obras clave, el uso adecuado de la herramienta digital y la creatividad en el diseño visual.</w:t>
      </w:r>
      <w:bookmarkEnd w:id="3"/>
      <w:bookmarkEnd w:id="5"/>
    </w:p>
    <w:sectPr w:rsidR="00106B60">
      <w:headerReference w:type="default"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13925C" w14:textId="77777777" w:rsidR="006066B0" w:rsidRDefault="006066B0">
      <w:pPr>
        <w:spacing w:after="0" w:line="240" w:lineRule="auto"/>
      </w:pPr>
      <w:r>
        <w:separator/>
      </w:r>
    </w:p>
  </w:endnote>
  <w:endnote w:type="continuationSeparator" w:id="0">
    <w:p w14:paraId="72FE98F6" w14:textId="77777777" w:rsidR="006066B0" w:rsidRDefault="006066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EB3B0" w14:textId="77777777" w:rsidR="00A448D3" w:rsidRDefault="00A448D3">
    <w:pPr>
      <w:pStyle w:val="Piedepgina"/>
    </w:pPr>
    <w:r w:rsidRPr="00937FA5">
      <w:rPr>
        <w:rFonts w:asciiTheme="majorHAnsi" w:hAnsiTheme="majorHAnsi" w:cstheme="majorHAnsi"/>
        <w:noProof/>
        <w:szCs w:val="20"/>
      </w:rPr>
      <w:drawing>
        <wp:inline distT="0" distB="0" distL="0" distR="0" wp14:anchorId="029EB3B5" wp14:editId="029EB3B6">
          <wp:extent cx="276446" cy="276446"/>
          <wp:effectExtent l="0" t="0" r="9525" b="9525"/>
          <wp:docPr id="1" name="Picture 1" descr="Imagen que contiene 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agen que contiene Logotipo&#10;&#10;El contenido generado por IA puede ser incorrecto."/>
                  <pic:cNvPicPr>
                    <a:picLocks noChangeAspect="1" noChangeArrowheads="1"/>
                  </pic:cNvPicPr>
                </pic:nvPicPr>
                <pic:blipFill>
                  <a:blip r:embed="rId1"/>
                  <a:stretch>
                    <a:fillRect/>
                  </a:stretch>
                </pic:blipFill>
                <pic:spPr bwMode="auto">
                  <a:xfrm>
                    <a:off x="0" y="0"/>
                    <a:ext cx="278379" cy="278379"/>
                  </a:xfrm>
                  <a:prstGeom prst="rect">
                    <a:avLst/>
                  </a:prstGeom>
                  <a:noFill/>
                  <a:ln>
                    <a:noFill/>
                  </a:ln>
                </pic:spPr>
              </pic:pic>
            </a:graphicData>
          </a:graphic>
        </wp:inline>
      </w:drawing>
    </w:r>
    <w:r>
      <w:rPr>
        <w:color w:val="808080"/>
        <w:sz w:val="18"/>
        <w:szCs w:val="18"/>
      </w:rPr>
      <w:t xml:space="preserve">   </w:t>
    </w:r>
    <w:r w:rsidRPr="004837C2">
      <w:rPr>
        <w:rFonts w:ascii="Verdana" w:hAnsi="Verdana" w:cs="Arial"/>
        <w:b/>
        <w:bCs/>
        <w:color w:val="545454"/>
        <w:sz w:val="16"/>
        <w:szCs w:val="16"/>
        <w:shd w:val="clear" w:color="auto" w:fill="FFFFFF"/>
      </w:rPr>
      <w:t xml:space="preserve">© </w:t>
    </w:r>
    <w:r w:rsidRPr="008328A0">
      <w:rPr>
        <w:rFonts w:ascii="Verdana" w:hAnsi="Verdana"/>
        <w:b/>
        <w:color w:val="808080"/>
        <w:sz w:val="16"/>
        <w:szCs w:val="16"/>
      </w:rPr>
      <w:t>Mc</w:t>
    </w:r>
    <w:r>
      <w:rPr>
        <w:rFonts w:ascii="Verdana" w:hAnsi="Verdana"/>
        <w:b/>
        <w:color w:val="808080"/>
        <w:sz w:val="16"/>
        <w:szCs w:val="16"/>
      </w:rPr>
      <w:t>G</w:t>
    </w:r>
    <w:r w:rsidRPr="008328A0">
      <w:rPr>
        <w:rFonts w:ascii="Verdana" w:hAnsi="Verdana"/>
        <w:b/>
        <w:color w:val="808080"/>
        <w:sz w:val="16"/>
        <w:szCs w:val="16"/>
      </w:rPr>
      <w:t>raw</w:t>
    </w:r>
    <w:r>
      <w:rPr>
        <w:rFonts w:ascii="Verdana" w:hAnsi="Verdana"/>
        <w:b/>
        <w:color w:val="808080"/>
        <w:sz w:val="16"/>
        <w:szCs w:val="16"/>
      </w:rPr>
      <w:t xml:space="preserve"> </w:t>
    </w:r>
    <w:r w:rsidRPr="008328A0">
      <w:rPr>
        <w:rFonts w:ascii="Verdana" w:hAnsi="Verdana"/>
        <w:b/>
        <w:color w:val="808080"/>
        <w:sz w:val="16"/>
        <w:szCs w:val="16"/>
      </w:rPr>
      <w:t>Hill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0521A" w14:textId="77777777" w:rsidR="006066B0" w:rsidRDefault="006066B0">
      <w:r>
        <w:separator/>
      </w:r>
    </w:p>
  </w:footnote>
  <w:footnote w:type="continuationSeparator" w:id="0">
    <w:p w14:paraId="099AEFCE" w14:textId="77777777" w:rsidR="006066B0" w:rsidRDefault="006066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EB3AF" w14:textId="77777777" w:rsidR="00A448D3" w:rsidRDefault="00A448D3">
    <w:pPr>
      <w:pStyle w:val="Encabezado"/>
    </w:pPr>
    <w:r>
      <w:rPr>
        <w:noProof/>
      </w:rPr>
      <mc:AlternateContent>
        <mc:Choice Requires="wps">
          <w:drawing>
            <wp:anchor distT="45720" distB="45720" distL="114300" distR="114300" simplePos="0" relativeHeight="251663360" behindDoc="0" locked="0" layoutInCell="1" allowOverlap="1" wp14:anchorId="029EB3B1" wp14:editId="029EB3B2">
              <wp:simplePos x="0" y="0"/>
              <wp:positionH relativeFrom="margin">
                <wp:align>left</wp:align>
              </wp:positionH>
              <wp:positionV relativeFrom="paragraph">
                <wp:posOffset>-171892</wp:posOffset>
              </wp:positionV>
              <wp:extent cx="3957955" cy="35750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8225" cy="357505"/>
                      </a:xfrm>
                      <a:prstGeom prst="rect">
                        <a:avLst/>
                      </a:prstGeom>
                      <a:noFill/>
                      <a:ln w="9525">
                        <a:noFill/>
                        <a:miter lim="800000"/>
                        <a:headEnd/>
                        <a:tailEnd/>
                      </a:ln>
                    </wps:spPr>
                    <wps:txbx>
                      <w:txbxContent>
                        <w:p w14:paraId="029EB3B7" w14:textId="77777777" w:rsidR="00A448D3" w:rsidRPr="00054C28" w:rsidRDefault="00A448D3">
                          <w:pPr>
                            <w:rPr>
                              <w:b/>
                              <w:bCs/>
                              <w:color w:val="FFFFFF" w:themeColor="background1"/>
                              <w:sz w:val="40"/>
                              <w:szCs w:val="40"/>
                              <w:lang w:val="es-ES"/>
                            </w:rPr>
                          </w:pPr>
                          <w:r w:rsidRPr="00054C28">
                            <w:rPr>
                              <w:b/>
                              <w:bCs/>
                              <w:color w:val="FFFFFF" w:themeColor="background1"/>
                              <w:sz w:val="40"/>
                              <w:szCs w:val="40"/>
                              <w:lang w:val="es-ES"/>
                            </w:rPr>
                            <w:t>ACTIVIDADES DE REFUERZO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9EB3B1" id="_x0000_t202" coordsize="21600,21600" o:spt="202" path="m,l,21600r21600,l21600,xe">
              <v:stroke joinstyle="miter"/>
              <v:path gradientshapeok="t" o:connecttype="rect"/>
            </v:shapetype>
            <v:shape id="Text Box 2" o:spid="_x0000_s1026" type="#_x0000_t202" style="position:absolute;margin-left:0;margin-top:-13.55pt;width:311.65pt;height:28.15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" filled="f" stroked="f">
              <v:textbox>
                <w:txbxContent>
                  <w:p w14:paraId="029EB3B7" w14:textId="77777777" w:rsidR="00A448D3" w:rsidRPr="00054C28" w:rsidRDefault="00A448D3">
                    <w:pPr>
                      <w:rPr>
                        <w:b/>
                        <w:bCs/>
                        <w:color w:val="FFFFFF" w:themeColor="background1"/>
                        <w:sz w:val="40"/>
                        <w:szCs w:val="40"/>
                        <w:lang w:val="es-ES"/>
                      </w:rPr>
                    </w:pPr>
                    <w:r w:rsidRPr="00054C28">
                      <w:rPr>
                        <w:b/>
                        <w:bCs/>
                        <w:color w:val="FFFFFF" w:themeColor="background1"/>
                        <w:sz w:val="40"/>
                        <w:szCs w:val="40"/>
                        <w:lang w:val="es-ES"/>
                      </w:rPr>
                      <w:t>ACTIVIDADES DE REFUERZO</w:t>
                    </w:r>
                  </w:p>
                </w:txbxContent>
              </v:textbox>
              <w10:wrap type="square" anchorx="margin"/>
            </v:shape>
          </w:pict>
        </mc:Fallback>
      </mc:AlternateContent>
    </w:r>
    <w:r>
      <w:rPr>
        <w:noProof/>
      </w:rPr>
      <mc:AlternateContent>
        <mc:Choice Requires="wps">
          <w:drawing>
            <wp:anchor distT="0" distB="0" distL="114300" distR="114300" simplePos="0" relativeHeight="251659264" behindDoc="0" locked="0" layoutInCell="1" allowOverlap="1" wp14:anchorId="029EB3B3" wp14:editId="029EB3B4">
              <wp:simplePos x="0" y="0"/>
              <wp:positionH relativeFrom="page">
                <wp:align>left</wp:align>
              </wp:positionH>
              <wp:positionV relativeFrom="paragraph">
                <wp:posOffset>-449580</wp:posOffset>
              </wp:positionV>
              <wp:extent cx="7783830" cy="826770"/>
              <wp:effectExtent l="0" t="0" r="7620" b="0"/>
              <wp:wrapNone/>
              <wp:docPr id="1705928300" name="Rectángulo 1"/>
              <wp:cNvGraphicFramePr/>
              <a:graphic xmlns:a="http://schemas.openxmlformats.org/drawingml/2006/main">
                <a:graphicData uri="http://schemas.microsoft.com/office/word/2010/wordprocessingShape">
                  <wps:wsp>
                    <wps:cNvSpPr/>
                    <wps:spPr>
                      <a:xfrm>
                        <a:off x="0" y="0"/>
                        <a:ext cx="7783830" cy="826770"/>
                      </a:xfrm>
                      <a:prstGeom prst="rect">
                        <a:avLst/>
                      </a:prstGeom>
                      <a:solidFill>
                        <a:schemeClr val="accent1">
                          <a:lumMod val="60000"/>
                          <a:lumOff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29EB3B8" w14:textId="77777777" w:rsidR="00A448D3" w:rsidRDefault="00A448D3" w:rsidP="004A6496">
                          <w:pPr>
                            <w:pStyle w:val="NormalWeb"/>
                          </w:pPr>
                          <w:r>
                            <w:rPr>
                              <w:noProof/>
                            </w:rPr>
                            <w:drawing>
                              <wp:inline distT="0" distB="0" distL="0" distR="0" wp14:anchorId="029EB3BA" wp14:editId="029EB3BB">
                                <wp:extent cx="722630" cy="722630"/>
                                <wp:effectExtent l="0" t="0" r="0" b="1270"/>
                                <wp:docPr id="378166141" name="Imagen 1" descr="Icon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166141" name="Imagen 1" descr="Icon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 cy="722630"/>
                                        </a:xfrm>
                                        <a:prstGeom prst="rect">
                                          <a:avLst/>
                                        </a:prstGeom>
                                        <a:noFill/>
                                        <a:ln>
                                          <a:noFill/>
                                        </a:ln>
                                      </pic:spPr>
                                    </pic:pic>
                                  </a:graphicData>
                                </a:graphic>
                              </wp:inline>
                            </w:drawing>
                          </w:r>
                        </w:p>
                        <w:p w14:paraId="029EB3B9" w14:textId="77777777" w:rsidR="00A448D3" w:rsidRDefault="00A448D3" w:rsidP="004A649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29EB3B3" id="Rectángulo 1" o:spid="_x0000_s1027" style="position:absolute;margin-left:0;margin-top:-35.4pt;width:612.9pt;height:65.1pt;z-index:251659264;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" fillcolor="#45b0e1 [1940]" stroked="f" strokeweight="1pt">
              <v:textbox>
                <w:txbxContent>
                  <w:p w14:paraId="029EB3B8" w14:textId="77777777" w:rsidR="00A448D3" w:rsidRDefault="00A448D3" w:rsidP="004A6496">
                    <w:pPr>
                      <w:pStyle w:val="NormalWeb"/>
                    </w:pPr>
                    <w:r>
                      <w:rPr>
                        <w:noProof/>
                      </w:rPr>
                      <w:drawing>
                        <wp:inline distT="0" distB="0" distL="0" distR="0" wp14:anchorId="029EB3BA" wp14:editId="029EB3BB">
                          <wp:extent cx="722630" cy="722630"/>
                          <wp:effectExtent l="0" t="0" r="0" b="1270"/>
                          <wp:docPr id="378166141" name="Imagen 1" descr="Icon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166141" name="Imagen 1" descr="Icon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 cy="722630"/>
                                  </a:xfrm>
                                  <a:prstGeom prst="rect">
                                    <a:avLst/>
                                  </a:prstGeom>
                                  <a:noFill/>
                                  <a:ln>
                                    <a:noFill/>
                                  </a:ln>
                                </pic:spPr>
                              </pic:pic>
                            </a:graphicData>
                          </a:graphic>
                        </wp:inline>
                      </w:drawing>
                    </w:r>
                  </w:p>
                  <w:p w14:paraId="029EB3B9" w14:textId="77777777" w:rsidR="00A448D3" w:rsidRDefault="00A448D3" w:rsidP="004A6496">
                    <w:pPr>
                      <w:jc w:val="center"/>
                    </w:pPr>
                  </w:p>
                </w:txbxContent>
              </v:textbox>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8CBCAC06"/>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000A991"/>
    <w:multiLevelType w:val="multilevel"/>
    <w:tmpl w:val="86421D40"/>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2" w15:restartNumberingAfterBreak="0">
    <w:nsid w:val="00A99201"/>
    <w:multiLevelType w:val="multilevel"/>
    <w:tmpl w:val="DB421238"/>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3" w15:restartNumberingAfterBreak="0">
    <w:nsid w:val="0ADB1429"/>
    <w:multiLevelType w:val="hybridMultilevel"/>
    <w:tmpl w:val="7384FD88"/>
    <w:lvl w:ilvl="0" w:tplc="02DC1E84">
      <w:start w:val="1"/>
      <w:numFmt w:val="decimal"/>
      <w:lvlText w:val="%1."/>
      <w:lvlJc w:val="left"/>
      <w:pPr>
        <w:ind w:left="720" w:hanging="360"/>
      </w:pPr>
      <w:rPr>
        <w:color w:val="808080" w:themeColor="background1" w:themeShade="80"/>
      </w:rPr>
    </w:lvl>
    <w:lvl w:ilvl="1" w:tplc="040A0019">
      <w:start w:val="1"/>
      <w:numFmt w:val="lowerLetter"/>
      <w:lvlText w:val="%2."/>
      <w:lvlJc w:val="left"/>
      <w:pPr>
        <w:ind w:left="1440" w:hanging="360"/>
      </w:pPr>
    </w:lvl>
    <w:lvl w:ilvl="2" w:tplc="040A001B">
      <w:start w:val="1"/>
      <w:numFmt w:val="lowerRoman"/>
      <w:lvlText w:val="%3."/>
      <w:lvlJc w:val="right"/>
      <w:pPr>
        <w:ind w:left="2160" w:hanging="180"/>
      </w:pPr>
    </w:lvl>
    <w:lvl w:ilvl="3" w:tplc="040A000F">
      <w:start w:val="1"/>
      <w:numFmt w:val="decimal"/>
      <w:lvlText w:val="%4."/>
      <w:lvlJc w:val="left"/>
      <w:pPr>
        <w:ind w:left="2880" w:hanging="360"/>
      </w:pPr>
    </w:lvl>
    <w:lvl w:ilvl="4" w:tplc="040A0019">
      <w:start w:val="1"/>
      <w:numFmt w:val="lowerLetter"/>
      <w:lvlText w:val="%5."/>
      <w:lvlJc w:val="left"/>
      <w:pPr>
        <w:ind w:left="3600" w:hanging="360"/>
      </w:pPr>
    </w:lvl>
    <w:lvl w:ilvl="5" w:tplc="040A001B">
      <w:start w:val="1"/>
      <w:numFmt w:val="lowerRoman"/>
      <w:lvlText w:val="%6."/>
      <w:lvlJc w:val="right"/>
      <w:pPr>
        <w:ind w:left="4320" w:hanging="180"/>
      </w:pPr>
    </w:lvl>
    <w:lvl w:ilvl="6" w:tplc="040A000F">
      <w:start w:val="1"/>
      <w:numFmt w:val="decimal"/>
      <w:lvlText w:val="%7."/>
      <w:lvlJc w:val="left"/>
      <w:pPr>
        <w:ind w:left="5040" w:hanging="360"/>
      </w:pPr>
    </w:lvl>
    <w:lvl w:ilvl="7" w:tplc="040A0019">
      <w:start w:val="1"/>
      <w:numFmt w:val="lowerLetter"/>
      <w:lvlText w:val="%8."/>
      <w:lvlJc w:val="left"/>
      <w:pPr>
        <w:ind w:left="5760" w:hanging="360"/>
      </w:pPr>
    </w:lvl>
    <w:lvl w:ilvl="8" w:tplc="040A001B">
      <w:start w:val="1"/>
      <w:numFmt w:val="lowerRoman"/>
      <w:lvlText w:val="%9."/>
      <w:lvlJc w:val="right"/>
      <w:pPr>
        <w:ind w:left="6480" w:hanging="180"/>
      </w:pPr>
    </w:lvl>
  </w:abstractNum>
  <w:abstractNum w:abstractNumId="4" w15:restartNumberingAfterBreak="0">
    <w:nsid w:val="7D502C07"/>
    <w:multiLevelType w:val="hybridMultilevel"/>
    <w:tmpl w:val="31A85712"/>
    <w:lvl w:ilvl="0" w:tplc="AEE406EE">
      <w:start w:val="4"/>
      <w:numFmt w:val="bullet"/>
      <w:lvlText w:val="-"/>
      <w:lvlJc w:val="left"/>
      <w:pPr>
        <w:ind w:left="1060" w:hanging="700"/>
      </w:pPr>
      <w:rPr>
        <w:rFonts w:ascii="Verdana" w:eastAsia="Times New Roman" w:hAnsi="Verdana" w:cs="Times New Roman"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num w:numId="1" w16cid:durableId="1506356779">
    <w:abstractNumId w:val="4"/>
  </w:num>
  <w:num w:numId="2" w16cid:durableId="144919886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62253050">
    <w:abstractNumId w:val="0"/>
  </w:num>
  <w:num w:numId="4" w16cid:durableId="9491249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174805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403017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615851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841138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2723539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837022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423082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2666028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844219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40076275">
    <w:abstractNumId w:val="1"/>
  </w:num>
  <w:num w:numId="15" w16cid:durableId="301887299">
    <w:abstractNumId w:val="1"/>
  </w:num>
  <w:num w:numId="16" w16cid:durableId="770055498">
    <w:abstractNumId w:val="1"/>
  </w:num>
  <w:num w:numId="17" w16cid:durableId="408041252">
    <w:abstractNumId w:val="1"/>
  </w:num>
  <w:num w:numId="18" w16cid:durableId="1875461020">
    <w:abstractNumId w:val="1"/>
  </w:num>
  <w:num w:numId="19" w16cid:durableId="2050909934">
    <w:abstractNumId w:val="1"/>
  </w:num>
  <w:num w:numId="20" w16cid:durableId="18775355">
    <w:abstractNumId w:val="1"/>
  </w:num>
  <w:num w:numId="21" w16cid:durableId="20813249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B60"/>
    <w:rsid w:val="000C5D11"/>
    <w:rsid w:val="00106B60"/>
    <w:rsid w:val="002637B2"/>
    <w:rsid w:val="0042500D"/>
    <w:rsid w:val="006066B0"/>
    <w:rsid w:val="006E239E"/>
    <w:rsid w:val="00745DCF"/>
    <w:rsid w:val="00795B4E"/>
    <w:rsid w:val="0096623B"/>
    <w:rsid w:val="00A448D3"/>
    <w:rsid w:val="00B54E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EB340"/>
  <w15:docId w15:val="{7236391E-DF0E-2A4D-BAE1-7378810FE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155"/>
  </w:style>
  <w:style w:type="paragraph" w:styleId="Ttulo1">
    <w:name w:val="heading 1"/>
    <w:basedOn w:val="Normal"/>
    <w:next w:val="Normal"/>
    <w:link w:val="Ttulo1Car"/>
    <w:uiPriority w:val="9"/>
    <w:qFormat/>
    <w:rsid w:val="008651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651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6515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6515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6515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6515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6515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6515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6515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6515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6515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6515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6515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6515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6515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6515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6515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65155"/>
    <w:rPr>
      <w:rFonts w:eastAsiaTheme="majorEastAsia" w:cstheme="majorBidi"/>
      <w:color w:val="272727" w:themeColor="text1" w:themeTint="D8"/>
    </w:rPr>
  </w:style>
  <w:style w:type="paragraph" w:styleId="Ttulo">
    <w:name w:val="Title"/>
    <w:basedOn w:val="Normal"/>
    <w:next w:val="Normal"/>
    <w:link w:val="TtuloCar"/>
    <w:uiPriority w:val="10"/>
    <w:qFormat/>
    <w:rsid w:val="008651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6515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6515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6515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65155"/>
    <w:pPr>
      <w:spacing w:before="160"/>
      <w:jc w:val="center"/>
    </w:pPr>
    <w:rPr>
      <w:i/>
      <w:iCs/>
      <w:color w:val="404040" w:themeColor="text1" w:themeTint="BF"/>
    </w:rPr>
  </w:style>
  <w:style w:type="character" w:customStyle="1" w:styleId="CitaCar">
    <w:name w:val="Cita Car"/>
    <w:basedOn w:val="Fuentedeprrafopredeter"/>
    <w:link w:val="Cita"/>
    <w:uiPriority w:val="29"/>
    <w:rsid w:val="00865155"/>
    <w:rPr>
      <w:i/>
      <w:iCs/>
      <w:color w:val="404040" w:themeColor="text1" w:themeTint="BF"/>
    </w:rPr>
  </w:style>
  <w:style w:type="paragraph" w:styleId="Prrafodelista">
    <w:name w:val="List Paragraph"/>
    <w:basedOn w:val="Normal"/>
    <w:uiPriority w:val="34"/>
    <w:qFormat/>
    <w:rsid w:val="00865155"/>
    <w:pPr>
      <w:ind w:left="720"/>
      <w:contextualSpacing/>
    </w:pPr>
  </w:style>
  <w:style w:type="character" w:styleId="nfasisintenso">
    <w:name w:val="Intense Emphasis"/>
    <w:basedOn w:val="Fuentedeprrafopredeter"/>
    <w:uiPriority w:val="21"/>
    <w:qFormat/>
    <w:rsid w:val="00865155"/>
    <w:rPr>
      <w:i/>
      <w:iCs/>
      <w:color w:val="0F4761" w:themeColor="accent1" w:themeShade="BF"/>
    </w:rPr>
  </w:style>
  <w:style w:type="paragraph" w:styleId="Citadestacada">
    <w:name w:val="Intense Quote"/>
    <w:basedOn w:val="Normal"/>
    <w:next w:val="Normal"/>
    <w:link w:val="CitadestacadaCar"/>
    <w:uiPriority w:val="30"/>
    <w:qFormat/>
    <w:rsid w:val="008651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65155"/>
    <w:rPr>
      <w:i/>
      <w:iCs/>
      <w:color w:val="0F4761" w:themeColor="accent1" w:themeShade="BF"/>
    </w:rPr>
  </w:style>
  <w:style w:type="character" w:styleId="Referenciaintensa">
    <w:name w:val="Intense Reference"/>
    <w:basedOn w:val="Fuentedeprrafopredeter"/>
    <w:uiPriority w:val="32"/>
    <w:qFormat/>
    <w:rsid w:val="00865155"/>
    <w:rPr>
      <w:b/>
      <w:bCs/>
      <w:smallCaps/>
      <w:color w:val="0F4761" w:themeColor="accent1" w:themeShade="BF"/>
      <w:spacing w:val="5"/>
    </w:rPr>
  </w:style>
  <w:style w:type="paragraph" w:styleId="Encabezado">
    <w:name w:val="header"/>
    <w:basedOn w:val="Normal"/>
    <w:link w:val="EncabezadoCar"/>
    <w:uiPriority w:val="99"/>
    <w:unhideWhenUsed/>
    <w:rsid w:val="00865155"/>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865155"/>
  </w:style>
  <w:style w:type="paragraph" w:styleId="Piedepgina">
    <w:name w:val="footer"/>
    <w:basedOn w:val="Normal"/>
    <w:link w:val="PiedepginaCar"/>
    <w:uiPriority w:val="99"/>
    <w:unhideWhenUsed/>
    <w:rsid w:val="00865155"/>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865155"/>
  </w:style>
  <w:style w:type="paragraph" w:styleId="NormalWeb">
    <w:name w:val="Normal (Web)"/>
    <w:basedOn w:val="Normal"/>
    <w:uiPriority w:val="99"/>
    <w:semiHidden/>
    <w:unhideWhenUsed/>
    <w:rsid w:val="004A6496"/>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SourceCode">
    <w:name w:val="Source Code"/>
    <w:basedOn w:val="Normal"/>
    <w:pPr>
      <w:wordWrap w:val="0"/>
    </w:pPr>
  </w:style>
  <w:style w:type="character" w:customStyle="1" w:styleId="KeywordTok">
    <w:name w:val="KeywordTok"/>
    <w:rPr>
      <w:b/>
      <w:color w:val="007020"/>
    </w:rPr>
  </w:style>
  <w:style w:type="character" w:customStyle="1" w:styleId="DataTypeTok">
    <w:name w:val="DataTypeTok"/>
    <w:rPr>
      <w:color w:val="902000"/>
    </w:rPr>
  </w:style>
  <w:style w:type="character" w:customStyle="1" w:styleId="DecValTok">
    <w:name w:val="DecValTok"/>
    <w:rPr>
      <w:color w:val="40A070"/>
    </w:rPr>
  </w:style>
  <w:style w:type="character" w:customStyle="1" w:styleId="BaseNTok">
    <w:name w:val="BaseNTok"/>
    <w:rPr>
      <w:color w:val="40A070"/>
    </w:rPr>
  </w:style>
  <w:style w:type="character" w:customStyle="1" w:styleId="FloatTok">
    <w:name w:val="FloatTok"/>
    <w:rPr>
      <w:color w:val="40A070"/>
    </w:rPr>
  </w:style>
  <w:style w:type="character" w:customStyle="1" w:styleId="ConstantTok">
    <w:name w:val="ConstantTok"/>
    <w:rPr>
      <w:color w:val="880000"/>
    </w:rPr>
  </w:style>
  <w:style w:type="character" w:customStyle="1" w:styleId="CharTok">
    <w:name w:val="CharTok"/>
    <w:rPr>
      <w:color w:val="4070A0"/>
    </w:rPr>
  </w:style>
  <w:style w:type="character" w:customStyle="1" w:styleId="SpecialCharTok">
    <w:name w:val="SpecialCharTok"/>
    <w:rPr>
      <w:color w:val="4070A0"/>
    </w:rPr>
  </w:style>
  <w:style w:type="character" w:customStyle="1" w:styleId="StringTok">
    <w:name w:val="StringTok"/>
    <w:rPr>
      <w:color w:val="4070A0"/>
    </w:rPr>
  </w:style>
  <w:style w:type="character" w:customStyle="1" w:styleId="VerbatimStringTok">
    <w:name w:val="VerbatimStringTok"/>
    <w:rPr>
      <w:color w:val="4070A0"/>
    </w:rPr>
  </w:style>
  <w:style w:type="character" w:customStyle="1" w:styleId="SpecialStringTok">
    <w:name w:val="SpecialStringTok"/>
    <w:rPr>
      <w:color w:val="BB6688"/>
    </w:rPr>
  </w:style>
  <w:style w:type="character" w:customStyle="1" w:styleId="ImportTok">
    <w:name w:val="ImportTok"/>
    <w:rPr>
      <w:b/>
      <w:color w:val="008000"/>
    </w:rPr>
  </w:style>
  <w:style w:type="character" w:customStyle="1" w:styleId="CommentTok">
    <w:name w:val="CommentTok"/>
    <w:rPr>
      <w:i/>
      <w:color w:val="60A0B0"/>
    </w:rPr>
  </w:style>
  <w:style w:type="character" w:customStyle="1" w:styleId="DocumentationTok">
    <w:name w:val="DocumentationTok"/>
    <w:rPr>
      <w:i/>
      <w:color w:val="BA2121"/>
    </w:rPr>
  </w:style>
  <w:style w:type="character" w:customStyle="1" w:styleId="AnnotationTok">
    <w:name w:val="AnnotationTok"/>
    <w:rPr>
      <w:b/>
      <w:i/>
      <w:color w:val="60A0B0"/>
    </w:rPr>
  </w:style>
  <w:style w:type="character" w:customStyle="1" w:styleId="CommentVarTok">
    <w:name w:val="CommentVarTok"/>
    <w:rPr>
      <w:b/>
      <w:i/>
      <w:color w:val="60A0B0"/>
    </w:rPr>
  </w:style>
  <w:style w:type="character" w:customStyle="1" w:styleId="OtherTok">
    <w:name w:val="OtherTok"/>
    <w:rPr>
      <w:color w:val="007020"/>
    </w:rPr>
  </w:style>
  <w:style w:type="character" w:customStyle="1" w:styleId="FunctionTok">
    <w:name w:val="FunctionTok"/>
    <w:rPr>
      <w:color w:val="06287E"/>
    </w:rPr>
  </w:style>
  <w:style w:type="character" w:customStyle="1" w:styleId="VariableTok">
    <w:name w:val="VariableTok"/>
    <w:rPr>
      <w:color w:val="19177C"/>
    </w:rPr>
  </w:style>
  <w:style w:type="character" w:customStyle="1" w:styleId="ControlFlowTok">
    <w:name w:val="ControlFlowTok"/>
    <w:rPr>
      <w:b/>
      <w:color w:val="007020"/>
    </w:rPr>
  </w:style>
  <w:style w:type="character" w:customStyle="1" w:styleId="OperatorTok">
    <w:name w:val="OperatorTok"/>
    <w:rPr>
      <w:color w:val="666666"/>
    </w:rPr>
  </w:style>
  <w:style w:type="character" w:customStyle="1" w:styleId="BuiltInTok">
    <w:name w:val="BuiltInTok"/>
    <w:rPr>
      <w:color w:val="008000"/>
    </w:rPr>
  </w:style>
  <w:style w:type="character" w:customStyle="1" w:styleId="ExtensionTok">
    <w:name w:val="ExtensionTok"/>
  </w:style>
  <w:style w:type="character" w:customStyle="1" w:styleId="PreprocessorTok">
    <w:name w:val="PreprocessorTok"/>
    <w:rPr>
      <w:color w:val="BC7A00"/>
    </w:rPr>
  </w:style>
  <w:style w:type="character" w:customStyle="1" w:styleId="AttributeTok">
    <w:name w:val="AttributeTok"/>
    <w:rPr>
      <w:color w:val="7D9029"/>
    </w:rPr>
  </w:style>
  <w:style w:type="character" w:customStyle="1" w:styleId="RegionMarkerTok">
    <w:name w:val="RegionMarkerTok"/>
  </w:style>
  <w:style w:type="character" w:customStyle="1" w:styleId="InformationTok">
    <w:name w:val="InformationTok"/>
    <w:rPr>
      <w:b/>
      <w:i/>
      <w:color w:val="60A0B0"/>
    </w:rPr>
  </w:style>
  <w:style w:type="character" w:customStyle="1" w:styleId="WarningTok">
    <w:name w:val="WarningTok"/>
    <w:rPr>
      <w:b/>
      <w:i/>
      <w:color w:val="60A0B0"/>
    </w:rPr>
  </w:style>
  <w:style w:type="character" w:customStyle="1" w:styleId="AlertTok">
    <w:name w:val="AlertTok"/>
    <w:rPr>
      <w:b/>
      <w:color w:val="FF0000"/>
    </w:rPr>
  </w:style>
  <w:style w:type="character" w:customStyle="1" w:styleId="ErrorTok">
    <w:name w:val="ErrorTok"/>
    <w:rPr>
      <w:b/>
      <w:color w:val="FF0000"/>
    </w:rPr>
  </w:style>
  <w:style w:type="character" w:customStyle="1" w:styleId="NormalTok">
    <w:name w:val="NormalTok"/>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28</TotalTime>
  <Pages>7</Pages>
  <Words>1656</Words>
  <Characters>9113</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Ordenador 008</cp:lastModifiedBy>
  <cp:revision>4</cp:revision>
  <dcterms:created xsi:type="dcterms:W3CDTF">2026-03-25T08:46:00Z</dcterms:created>
  <dcterms:modified xsi:type="dcterms:W3CDTF">2026-03-27T19:59:00Z</dcterms:modified>
</cp:coreProperties>
</file>